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pPr w:leftFromText="141" w:rightFromText="141" w:vertAnchor="page" w:horzAnchor="margin" w:tblpY="5036"/>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67"/>
        <w:gridCol w:w="4962"/>
      </w:tblGrid>
      <w:tr w:rsidR="000B60E7" w:rsidRPr="009B77C5" w14:paraId="04E541E0" w14:textId="77777777" w:rsidTr="00311376">
        <w:trPr>
          <w:trHeight w:val="671"/>
        </w:trPr>
        <w:tc>
          <w:tcPr>
            <w:tcW w:w="9429" w:type="dxa"/>
            <w:gridSpan w:val="2"/>
          </w:tcPr>
          <w:p w14:paraId="6CB8B42E" w14:textId="77777777" w:rsidR="000B60E7" w:rsidRPr="009B77C5" w:rsidRDefault="000B60E7" w:rsidP="00311376">
            <w:pPr>
              <w:spacing w:before="96"/>
              <w:ind w:left="130" w:right="69"/>
              <w:jc w:val="center"/>
              <w:rPr>
                <w:b/>
                <w:sz w:val="48"/>
              </w:rPr>
            </w:pPr>
            <w:r w:rsidRPr="009B77C5">
              <w:rPr>
                <w:b/>
                <w:sz w:val="48"/>
              </w:rPr>
              <w:t>ŘÁDY</w:t>
            </w:r>
            <w:r w:rsidRPr="009B77C5">
              <w:rPr>
                <w:b/>
                <w:spacing w:val="54"/>
                <w:w w:val="150"/>
                <w:sz w:val="48"/>
              </w:rPr>
              <w:t xml:space="preserve"> </w:t>
            </w:r>
            <w:r w:rsidRPr="009B77C5">
              <w:rPr>
                <w:b/>
                <w:spacing w:val="-2"/>
                <w:sz w:val="48"/>
              </w:rPr>
              <w:t>ŠKOLY</w:t>
            </w:r>
          </w:p>
        </w:tc>
      </w:tr>
      <w:tr w:rsidR="000B60E7" w:rsidRPr="009B77C5" w14:paraId="6F6D8CBF" w14:textId="77777777" w:rsidTr="00311376">
        <w:trPr>
          <w:trHeight w:val="580"/>
        </w:trPr>
        <w:tc>
          <w:tcPr>
            <w:tcW w:w="9429" w:type="dxa"/>
            <w:gridSpan w:val="2"/>
          </w:tcPr>
          <w:p w14:paraId="6A1CD6E9" w14:textId="53821F19" w:rsidR="000B60E7" w:rsidRPr="009B77C5" w:rsidRDefault="000B60E7" w:rsidP="00311376">
            <w:pPr>
              <w:spacing w:before="99"/>
              <w:jc w:val="center"/>
              <w:rPr>
                <w:b/>
                <w:sz w:val="40"/>
              </w:rPr>
            </w:pPr>
            <w:r w:rsidRPr="009B77C5">
              <w:rPr>
                <w:sz w:val="28"/>
              </w:rPr>
              <w:t>část:</w:t>
            </w:r>
            <w:r w:rsidR="006917BA">
              <w:rPr>
                <w:b/>
                <w:bCs/>
                <w:sz w:val="40"/>
                <w:szCs w:val="32"/>
              </w:rPr>
              <w:t xml:space="preserve"> 3</w:t>
            </w:r>
            <w:r>
              <w:rPr>
                <w:b/>
                <w:sz w:val="40"/>
              </w:rPr>
              <w:t xml:space="preserve">. </w:t>
            </w:r>
            <w:r w:rsidR="006917BA">
              <w:rPr>
                <w:b/>
                <w:sz w:val="40"/>
              </w:rPr>
              <w:t>ŠKOLNÍ ŘÁD MATEŘSKÉ ŠKOLY</w:t>
            </w:r>
          </w:p>
        </w:tc>
      </w:tr>
      <w:tr w:rsidR="000B60E7" w:rsidRPr="009B77C5" w14:paraId="314F73AC" w14:textId="77777777" w:rsidTr="00311376">
        <w:trPr>
          <w:trHeight w:val="440"/>
        </w:trPr>
        <w:tc>
          <w:tcPr>
            <w:tcW w:w="4467" w:type="dxa"/>
          </w:tcPr>
          <w:p w14:paraId="58BD6F00" w14:textId="77777777" w:rsidR="000B60E7" w:rsidRPr="009B77C5" w:rsidRDefault="000B60E7" w:rsidP="00311376">
            <w:pPr>
              <w:spacing w:before="98"/>
              <w:ind w:left="76"/>
              <w:rPr>
                <w:sz w:val="28"/>
              </w:rPr>
            </w:pPr>
            <w:r w:rsidRPr="009B77C5">
              <w:rPr>
                <w:spacing w:val="-4"/>
                <w:sz w:val="28"/>
              </w:rPr>
              <w:t>Č.j.</w:t>
            </w:r>
          </w:p>
        </w:tc>
        <w:tc>
          <w:tcPr>
            <w:tcW w:w="4962" w:type="dxa"/>
          </w:tcPr>
          <w:p w14:paraId="76583753" w14:textId="6635281C" w:rsidR="000B60E7" w:rsidRPr="009B77C5" w:rsidRDefault="000B60E7" w:rsidP="00311376">
            <w:pPr>
              <w:spacing w:before="98"/>
              <w:ind w:left="74"/>
              <w:rPr>
                <w:sz w:val="28"/>
              </w:rPr>
            </w:pPr>
          </w:p>
        </w:tc>
      </w:tr>
      <w:tr w:rsidR="000B60E7" w:rsidRPr="009B77C5" w14:paraId="633E06AA" w14:textId="77777777" w:rsidTr="00311376">
        <w:trPr>
          <w:trHeight w:val="441"/>
        </w:trPr>
        <w:tc>
          <w:tcPr>
            <w:tcW w:w="4467" w:type="dxa"/>
          </w:tcPr>
          <w:p w14:paraId="50156586" w14:textId="77777777" w:rsidR="000B60E7" w:rsidRPr="009B77C5" w:rsidRDefault="000B60E7" w:rsidP="00311376">
            <w:pPr>
              <w:spacing w:before="98"/>
              <w:ind w:left="76"/>
              <w:rPr>
                <w:sz w:val="28"/>
              </w:rPr>
            </w:pPr>
            <w:r w:rsidRPr="009B77C5">
              <w:rPr>
                <w:spacing w:val="-2"/>
                <w:sz w:val="28"/>
              </w:rPr>
              <w:t>Vypracoval</w:t>
            </w:r>
            <w:r>
              <w:rPr>
                <w:spacing w:val="-2"/>
                <w:sz w:val="28"/>
              </w:rPr>
              <w:t>a</w:t>
            </w:r>
            <w:r w:rsidRPr="009B77C5">
              <w:rPr>
                <w:spacing w:val="-2"/>
                <w:sz w:val="28"/>
              </w:rPr>
              <w:t>:</w:t>
            </w:r>
          </w:p>
        </w:tc>
        <w:tc>
          <w:tcPr>
            <w:tcW w:w="4962" w:type="dxa"/>
          </w:tcPr>
          <w:p w14:paraId="5FE4AFED" w14:textId="77777777" w:rsidR="000B60E7" w:rsidRPr="009B77C5" w:rsidRDefault="000B60E7" w:rsidP="00311376">
            <w:pPr>
              <w:spacing w:before="98"/>
              <w:ind w:left="74"/>
              <w:rPr>
                <w:sz w:val="28"/>
              </w:rPr>
            </w:pPr>
            <w:r w:rsidRPr="009B77C5">
              <w:rPr>
                <w:sz w:val="28"/>
              </w:rPr>
              <w:t>Mgr. Šárka Povolná</w:t>
            </w:r>
          </w:p>
        </w:tc>
      </w:tr>
      <w:tr w:rsidR="000B60E7" w:rsidRPr="009B77C5" w14:paraId="3CE14B17" w14:textId="77777777" w:rsidTr="00311376">
        <w:trPr>
          <w:trHeight w:val="486"/>
        </w:trPr>
        <w:tc>
          <w:tcPr>
            <w:tcW w:w="4467" w:type="dxa"/>
          </w:tcPr>
          <w:p w14:paraId="5D92935A" w14:textId="77777777" w:rsidR="000B60E7" w:rsidRPr="009B77C5" w:rsidRDefault="000B60E7" w:rsidP="00311376">
            <w:pPr>
              <w:spacing w:before="103"/>
              <w:ind w:left="76"/>
              <w:rPr>
                <w:sz w:val="28"/>
              </w:rPr>
            </w:pPr>
            <w:r w:rsidRPr="009B77C5">
              <w:rPr>
                <w:spacing w:val="-2"/>
                <w:sz w:val="28"/>
              </w:rPr>
              <w:t>Schválil</w:t>
            </w:r>
            <w:r>
              <w:rPr>
                <w:spacing w:val="-2"/>
                <w:sz w:val="28"/>
              </w:rPr>
              <w:t>a</w:t>
            </w:r>
            <w:r w:rsidRPr="009B77C5">
              <w:rPr>
                <w:spacing w:val="-2"/>
                <w:sz w:val="28"/>
              </w:rPr>
              <w:t>:</w:t>
            </w:r>
          </w:p>
        </w:tc>
        <w:tc>
          <w:tcPr>
            <w:tcW w:w="4962" w:type="dxa"/>
          </w:tcPr>
          <w:p w14:paraId="5B2BDD9A" w14:textId="77777777" w:rsidR="000B60E7" w:rsidRPr="009B77C5" w:rsidRDefault="000B60E7" w:rsidP="00311376">
            <w:pPr>
              <w:spacing w:before="103"/>
              <w:ind w:left="74"/>
              <w:rPr>
                <w:sz w:val="28"/>
              </w:rPr>
            </w:pPr>
            <w:r w:rsidRPr="009B77C5">
              <w:rPr>
                <w:sz w:val="28"/>
              </w:rPr>
              <w:t>Mgr. Šárka Povolná</w:t>
            </w:r>
          </w:p>
        </w:tc>
      </w:tr>
      <w:tr w:rsidR="000B60E7" w:rsidRPr="009B77C5" w14:paraId="0AD43C7B" w14:textId="77777777" w:rsidTr="00311376">
        <w:trPr>
          <w:trHeight w:val="441"/>
        </w:trPr>
        <w:tc>
          <w:tcPr>
            <w:tcW w:w="4467" w:type="dxa"/>
          </w:tcPr>
          <w:p w14:paraId="2A0A8BA5" w14:textId="77777777" w:rsidR="000B60E7" w:rsidRPr="009B77C5" w:rsidRDefault="000B60E7" w:rsidP="00311376">
            <w:pPr>
              <w:spacing w:before="101" w:line="320" w:lineRule="exact"/>
              <w:ind w:left="76"/>
              <w:rPr>
                <w:sz w:val="28"/>
              </w:rPr>
            </w:pPr>
            <w:r w:rsidRPr="009B77C5">
              <w:rPr>
                <w:sz w:val="28"/>
              </w:rPr>
              <w:t>Pedagogická</w:t>
            </w:r>
            <w:r w:rsidRPr="009B77C5">
              <w:rPr>
                <w:spacing w:val="-8"/>
                <w:sz w:val="28"/>
              </w:rPr>
              <w:t xml:space="preserve"> </w:t>
            </w:r>
            <w:r w:rsidRPr="009B77C5">
              <w:rPr>
                <w:sz w:val="28"/>
              </w:rPr>
              <w:t>rada</w:t>
            </w:r>
            <w:r w:rsidRPr="009B77C5">
              <w:rPr>
                <w:spacing w:val="-7"/>
                <w:sz w:val="28"/>
              </w:rPr>
              <w:t xml:space="preserve"> </w:t>
            </w:r>
            <w:r w:rsidRPr="009B77C5">
              <w:rPr>
                <w:sz w:val="28"/>
              </w:rPr>
              <w:t>projednala</w:t>
            </w:r>
            <w:r w:rsidRPr="009B77C5">
              <w:rPr>
                <w:spacing w:val="-9"/>
                <w:sz w:val="28"/>
              </w:rPr>
              <w:t xml:space="preserve"> </w:t>
            </w:r>
            <w:r w:rsidRPr="009B77C5">
              <w:rPr>
                <w:spacing w:val="-4"/>
                <w:sz w:val="28"/>
              </w:rPr>
              <w:t>dne:</w:t>
            </w:r>
          </w:p>
        </w:tc>
        <w:tc>
          <w:tcPr>
            <w:tcW w:w="4962" w:type="dxa"/>
          </w:tcPr>
          <w:p w14:paraId="719C0E0F" w14:textId="203278FD" w:rsidR="000B60E7" w:rsidRPr="009B77C5" w:rsidRDefault="001B77FD" w:rsidP="00311376">
            <w:pPr>
              <w:spacing w:before="101" w:line="320" w:lineRule="exact"/>
              <w:ind w:left="143"/>
              <w:rPr>
                <w:sz w:val="28"/>
              </w:rPr>
            </w:pPr>
            <w:r>
              <w:rPr>
                <w:sz w:val="28"/>
              </w:rPr>
              <w:t>15.6.2026</w:t>
            </w:r>
          </w:p>
        </w:tc>
      </w:tr>
      <w:tr w:rsidR="000B60E7" w:rsidRPr="009B77C5" w14:paraId="75FF859F" w14:textId="77777777" w:rsidTr="00311376">
        <w:trPr>
          <w:trHeight w:val="441"/>
        </w:trPr>
        <w:tc>
          <w:tcPr>
            <w:tcW w:w="4467" w:type="dxa"/>
          </w:tcPr>
          <w:p w14:paraId="0B20E4DF" w14:textId="276567DF" w:rsidR="000B60E7" w:rsidRPr="009B77C5" w:rsidRDefault="000B60E7" w:rsidP="00311376">
            <w:pPr>
              <w:spacing w:before="98"/>
              <w:ind w:left="76"/>
              <w:rPr>
                <w:sz w:val="28"/>
              </w:rPr>
            </w:pPr>
            <w:r w:rsidRPr="009B77C5">
              <w:rPr>
                <w:sz w:val="28"/>
              </w:rPr>
              <w:t>Směrnice</w:t>
            </w:r>
            <w:r w:rsidRPr="009B77C5">
              <w:rPr>
                <w:spacing w:val="-9"/>
                <w:sz w:val="28"/>
              </w:rPr>
              <w:t xml:space="preserve"> </w:t>
            </w:r>
            <w:r w:rsidRPr="009B77C5">
              <w:rPr>
                <w:sz w:val="28"/>
              </w:rPr>
              <w:t>nabývá</w:t>
            </w:r>
            <w:r w:rsidRPr="009B77C5">
              <w:rPr>
                <w:spacing w:val="-8"/>
                <w:sz w:val="28"/>
              </w:rPr>
              <w:t xml:space="preserve"> </w:t>
            </w:r>
            <w:r w:rsidRPr="009B77C5">
              <w:rPr>
                <w:sz w:val="28"/>
              </w:rPr>
              <w:t>účinnosti</w:t>
            </w:r>
            <w:r w:rsidR="00616E13">
              <w:rPr>
                <w:sz w:val="28"/>
              </w:rPr>
              <w:t xml:space="preserve"> a platnosti</w:t>
            </w:r>
            <w:r w:rsidRPr="009B77C5">
              <w:rPr>
                <w:spacing w:val="-4"/>
                <w:sz w:val="28"/>
              </w:rPr>
              <w:t xml:space="preserve"> </w:t>
            </w:r>
            <w:r w:rsidRPr="009B77C5">
              <w:rPr>
                <w:sz w:val="28"/>
              </w:rPr>
              <w:t>ode</w:t>
            </w:r>
            <w:r w:rsidRPr="009B77C5">
              <w:rPr>
                <w:spacing w:val="-8"/>
                <w:sz w:val="28"/>
              </w:rPr>
              <w:t xml:space="preserve"> </w:t>
            </w:r>
            <w:r w:rsidRPr="009B77C5">
              <w:rPr>
                <w:spacing w:val="-4"/>
                <w:sz w:val="28"/>
              </w:rPr>
              <w:t>dne:</w:t>
            </w:r>
          </w:p>
        </w:tc>
        <w:tc>
          <w:tcPr>
            <w:tcW w:w="4962" w:type="dxa"/>
          </w:tcPr>
          <w:p w14:paraId="07F8FC9B" w14:textId="27E0C19A" w:rsidR="000B60E7" w:rsidRPr="009B77C5" w:rsidRDefault="000B60E7" w:rsidP="00311376">
            <w:pPr>
              <w:spacing w:before="98"/>
              <w:rPr>
                <w:sz w:val="28"/>
              </w:rPr>
            </w:pPr>
            <w:r w:rsidRPr="009B77C5">
              <w:rPr>
                <w:sz w:val="28"/>
              </w:rPr>
              <w:t xml:space="preserve"> </w:t>
            </w:r>
            <w:r>
              <w:rPr>
                <w:sz w:val="28"/>
              </w:rPr>
              <w:t xml:space="preserve"> </w:t>
            </w:r>
            <w:r w:rsidRPr="009B77C5">
              <w:rPr>
                <w:sz w:val="28"/>
              </w:rPr>
              <w:t>1.</w:t>
            </w:r>
            <w:r w:rsidR="001B77FD">
              <w:rPr>
                <w:sz w:val="28"/>
              </w:rPr>
              <w:t>9.2026</w:t>
            </w:r>
          </w:p>
        </w:tc>
      </w:tr>
      <w:tr w:rsidR="006E091B" w:rsidRPr="009B77C5" w14:paraId="14642C5E" w14:textId="77777777" w:rsidTr="00311376">
        <w:trPr>
          <w:trHeight w:val="441"/>
        </w:trPr>
        <w:tc>
          <w:tcPr>
            <w:tcW w:w="4467" w:type="dxa"/>
          </w:tcPr>
          <w:p w14:paraId="29A8693D" w14:textId="0110B7BB" w:rsidR="006E091B" w:rsidRPr="006A2D48" w:rsidRDefault="006A2D48" w:rsidP="00311376">
            <w:pPr>
              <w:spacing w:before="98"/>
              <w:ind w:left="76"/>
              <w:rPr>
                <w:sz w:val="28"/>
                <w:lang w:val="cs-CZ"/>
              </w:rPr>
            </w:pPr>
            <w:r>
              <w:rPr>
                <w:sz w:val="28"/>
              </w:rPr>
              <w:t>Sm</w:t>
            </w:r>
            <w:r>
              <w:rPr>
                <w:sz w:val="28"/>
                <w:lang w:val="cs-CZ"/>
              </w:rPr>
              <w:t xml:space="preserve">ěrnice </w:t>
            </w:r>
            <w:r w:rsidR="00B3511C">
              <w:rPr>
                <w:sz w:val="28"/>
                <w:lang w:val="cs-CZ"/>
              </w:rPr>
              <w:t>nahrazuje</w:t>
            </w:r>
            <w:r>
              <w:rPr>
                <w:sz w:val="28"/>
                <w:lang w:val="cs-CZ"/>
              </w:rPr>
              <w:t xml:space="preserve"> </w:t>
            </w:r>
            <w:r w:rsidR="008D6EBA">
              <w:rPr>
                <w:sz w:val="28"/>
                <w:lang w:val="cs-CZ"/>
              </w:rPr>
              <w:t xml:space="preserve">směrnici </w:t>
            </w:r>
            <w:r w:rsidR="00616E13">
              <w:rPr>
                <w:sz w:val="28"/>
                <w:lang w:val="cs-CZ"/>
              </w:rPr>
              <w:t>ze dne:</w:t>
            </w:r>
          </w:p>
        </w:tc>
        <w:tc>
          <w:tcPr>
            <w:tcW w:w="4962" w:type="dxa"/>
          </w:tcPr>
          <w:p w14:paraId="3CDA0E52" w14:textId="6D425129" w:rsidR="006E091B" w:rsidRPr="009B77C5" w:rsidRDefault="00E33A60" w:rsidP="00311376">
            <w:pPr>
              <w:spacing w:before="98"/>
              <w:rPr>
                <w:sz w:val="28"/>
              </w:rPr>
            </w:pPr>
            <w:r>
              <w:rPr>
                <w:sz w:val="28"/>
              </w:rPr>
              <w:t xml:space="preserve">  </w:t>
            </w:r>
            <w:r w:rsidR="001B77FD" w:rsidRPr="009B77C5">
              <w:rPr>
                <w:sz w:val="28"/>
              </w:rPr>
              <w:t>1.</w:t>
            </w:r>
            <w:r w:rsidR="001B77FD">
              <w:rPr>
                <w:sz w:val="28"/>
              </w:rPr>
              <w:t>1</w:t>
            </w:r>
            <w:r w:rsidR="001B77FD" w:rsidRPr="009B77C5">
              <w:rPr>
                <w:sz w:val="28"/>
              </w:rPr>
              <w:t>.202</w:t>
            </w:r>
            <w:r w:rsidR="001B77FD">
              <w:rPr>
                <w:sz w:val="28"/>
              </w:rPr>
              <w:t>6</w:t>
            </w:r>
          </w:p>
        </w:tc>
      </w:tr>
    </w:tbl>
    <w:p w14:paraId="50CF28C6" w14:textId="77777777" w:rsidR="00A866C2" w:rsidRDefault="00A866C2" w:rsidP="000B1097">
      <w:pPr>
        <w:spacing w:after="252" w:line="259" w:lineRule="auto"/>
        <w:ind w:left="1004"/>
        <w:rPr>
          <w:b/>
          <w:color w:val="FF0000"/>
        </w:rPr>
      </w:pPr>
    </w:p>
    <w:p w14:paraId="04A00F35" w14:textId="77777777" w:rsidR="00A866C2" w:rsidRDefault="00A866C2" w:rsidP="000B1097">
      <w:pPr>
        <w:spacing w:after="252" w:line="259" w:lineRule="auto"/>
        <w:ind w:left="1004"/>
        <w:rPr>
          <w:b/>
          <w:color w:val="FF0000"/>
        </w:rPr>
      </w:pPr>
    </w:p>
    <w:p w14:paraId="007CEA13" w14:textId="77777777" w:rsidR="00A866C2" w:rsidRDefault="00A866C2" w:rsidP="000B1097">
      <w:pPr>
        <w:spacing w:after="252" w:line="259" w:lineRule="auto"/>
        <w:ind w:left="1004"/>
        <w:rPr>
          <w:b/>
          <w:color w:val="FF0000"/>
        </w:rPr>
      </w:pPr>
    </w:p>
    <w:p w14:paraId="6EC977A2" w14:textId="77777777" w:rsidR="00A866C2" w:rsidRDefault="00A866C2" w:rsidP="000B1097">
      <w:pPr>
        <w:spacing w:after="252" w:line="259" w:lineRule="auto"/>
        <w:ind w:left="1004"/>
        <w:rPr>
          <w:b/>
          <w:color w:val="FF0000"/>
        </w:rPr>
      </w:pPr>
    </w:p>
    <w:p w14:paraId="01724D51" w14:textId="77777777" w:rsidR="00A866C2" w:rsidRDefault="00A866C2" w:rsidP="000B1097">
      <w:pPr>
        <w:spacing w:after="252" w:line="259" w:lineRule="auto"/>
        <w:ind w:left="1004"/>
        <w:rPr>
          <w:b/>
          <w:color w:val="FF0000"/>
        </w:rPr>
      </w:pPr>
    </w:p>
    <w:p w14:paraId="1D7C2C7B" w14:textId="77777777" w:rsidR="00A866C2" w:rsidRDefault="00A866C2" w:rsidP="000B1097">
      <w:pPr>
        <w:spacing w:after="252" w:line="259" w:lineRule="auto"/>
        <w:ind w:left="1004"/>
        <w:rPr>
          <w:b/>
          <w:color w:val="FF0000"/>
        </w:rPr>
      </w:pPr>
    </w:p>
    <w:p w14:paraId="3AF191EF" w14:textId="77777777" w:rsidR="00A866C2" w:rsidRDefault="00A866C2" w:rsidP="000B1097">
      <w:pPr>
        <w:spacing w:after="252" w:line="259" w:lineRule="auto"/>
        <w:ind w:left="1004"/>
        <w:rPr>
          <w:b/>
          <w:color w:val="FF0000"/>
        </w:rPr>
      </w:pPr>
    </w:p>
    <w:p w14:paraId="3959E165" w14:textId="77777777" w:rsidR="006049F0" w:rsidRDefault="00185F41">
      <w:pPr>
        <w:spacing w:after="160" w:line="259" w:lineRule="auto"/>
        <w:rPr>
          <w:b/>
        </w:rPr>
      </w:pPr>
      <w:r>
        <w:rPr>
          <w:b/>
        </w:rPr>
        <w:br w:type="page"/>
      </w:r>
    </w:p>
    <w:sdt>
      <w:sdtPr>
        <w:rPr>
          <w:rFonts w:ascii="Times New Roman" w:eastAsia="Times New Roman" w:hAnsi="Times New Roman" w:cs="Times New Roman"/>
          <w:color w:val="auto"/>
          <w:sz w:val="24"/>
          <w:szCs w:val="24"/>
        </w:rPr>
        <w:id w:val="-1611276819"/>
        <w:docPartObj>
          <w:docPartGallery w:val="Table of Contents"/>
          <w:docPartUnique/>
        </w:docPartObj>
      </w:sdtPr>
      <w:sdtEndPr>
        <w:rPr>
          <w:b/>
          <w:bCs/>
        </w:rPr>
      </w:sdtEndPr>
      <w:sdtContent>
        <w:p w14:paraId="4828C179" w14:textId="230D4ACB" w:rsidR="006049F0" w:rsidRDefault="006049F0">
          <w:pPr>
            <w:pStyle w:val="Nadpisobsahu"/>
          </w:pPr>
          <w:r>
            <w:t>Obsah</w:t>
          </w:r>
        </w:p>
        <w:p w14:paraId="09CA0649" w14:textId="560514A7" w:rsidR="00A21080" w:rsidRDefault="006049F0">
          <w:pPr>
            <w:pStyle w:val="Obsah1"/>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15059585" w:history="1">
            <w:r w:rsidR="00A21080" w:rsidRPr="00EE6300">
              <w:rPr>
                <w:rStyle w:val="Hypertextovodkaz"/>
                <w:rFonts w:eastAsia="Calibri"/>
                <w:noProof/>
              </w:rPr>
              <w:t>1</w:t>
            </w:r>
            <w:r w:rsidR="00A21080">
              <w:rPr>
                <w:rFonts w:asciiTheme="minorHAnsi" w:eastAsiaTheme="minorEastAsia" w:hAnsiTheme="minorHAnsi" w:cstheme="minorBidi"/>
                <w:noProof/>
                <w:kern w:val="2"/>
                <w14:ligatures w14:val="standardContextual"/>
              </w:rPr>
              <w:tab/>
            </w:r>
            <w:r w:rsidR="00A21080" w:rsidRPr="00EE6300">
              <w:rPr>
                <w:rStyle w:val="Hypertextovodkaz"/>
                <w:rFonts w:eastAsia="Calibri"/>
                <w:noProof/>
              </w:rPr>
              <w:t>Základní ustanovení</w:t>
            </w:r>
            <w:r w:rsidR="00A21080">
              <w:rPr>
                <w:noProof/>
                <w:webHidden/>
              </w:rPr>
              <w:tab/>
            </w:r>
            <w:r w:rsidR="00A21080">
              <w:rPr>
                <w:noProof/>
                <w:webHidden/>
              </w:rPr>
              <w:fldChar w:fldCharType="begin"/>
            </w:r>
            <w:r w:rsidR="00A21080">
              <w:rPr>
                <w:noProof/>
                <w:webHidden/>
              </w:rPr>
              <w:instrText xml:space="preserve"> PAGEREF _Toc215059585 \h </w:instrText>
            </w:r>
            <w:r w:rsidR="00A21080">
              <w:rPr>
                <w:noProof/>
                <w:webHidden/>
              </w:rPr>
            </w:r>
            <w:r w:rsidR="00A21080">
              <w:rPr>
                <w:noProof/>
                <w:webHidden/>
              </w:rPr>
              <w:fldChar w:fldCharType="separate"/>
            </w:r>
            <w:r w:rsidR="00ED576F">
              <w:rPr>
                <w:noProof/>
                <w:webHidden/>
              </w:rPr>
              <w:t>3</w:t>
            </w:r>
            <w:r w:rsidR="00A21080">
              <w:rPr>
                <w:noProof/>
                <w:webHidden/>
              </w:rPr>
              <w:fldChar w:fldCharType="end"/>
            </w:r>
          </w:hyperlink>
        </w:p>
        <w:p w14:paraId="265FC3C3" w14:textId="11AA258A" w:rsidR="00A21080" w:rsidRDefault="00A21080">
          <w:pPr>
            <w:pStyle w:val="Obsah1"/>
            <w:rPr>
              <w:rFonts w:asciiTheme="minorHAnsi" w:eastAsiaTheme="minorEastAsia" w:hAnsiTheme="minorHAnsi" w:cstheme="minorBidi"/>
              <w:noProof/>
              <w:kern w:val="2"/>
              <w14:ligatures w14:val="standardContextual"/>
            </w:rPr>
          </w:pPr>
          <w:hyperlink w:anchor="_Toc215059586" w:history="1">
            <w:r w:rsidRPr="00EE6300">
              <w:rPr>
                <w:rStyle w:val="Hypertextovodkaz"/>
                <w:rFonts w:eastAsia="Calibri"/>
                <w:noProof/>
              </w:rPr>
              <w:t>2</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Podrobnosti k výkonu práv a povinností všech zúčastněných</w:t>
            </w:r>
            <w:r>
              <w:rPr>
                <w:noProof/>
                <w:webHidden/>
              </w:rPr>
              <w:tab/>
            </w:r>
            <w:r>
              <w:rPr>
                <w:noProof/>
                <w:webHidden/>
              </w:rPr>
              <w:fldChar w:fldCharType="begin"/>
            </w:r>
            <w:r>
              <w:rPr>
                <w:noProof/>
                <w:webHidden/>
              </w:rPr>
              <w:instrText xml:space="preserve"> PAGEREF _Toc215059586 \h </w:instrText>
            </w:r>
            <w:r>
              <w:rPr>
                <w:noProof/>
                <w:webHidden/>
              </w:rPr>
            </w:r>
            <w:r>
              <w:rPr>
                <w:noProof/>
                <w:webHidden/>
              </w:rPr>
              <w:fldChar w:fldCharType="separate"/>
            </w:r>
            <w:r w:rsidR="00ED576F">
              <w:rPr>
                <w:noProof/>
                <w:webHidden/>
              </w:rPr>
              <w:t>3</w:t>
            </w:r>
            <w:r>
              <w:rPr>
                <w:noProof/>
                <w:webHidden/>
              </w:rPr>
              <w:fldChar w:fldCharType="end"/>
            </w:r>
          </w:hyperlink>
        </w:p>
        <w:p w14:paraId="42E5CDE1" w14:textId="029AF073"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87" w:history="1">
            <w:r w:rsidRPr="00EE6300">
              <w:rPr>
                <w:rStyle w:val="Hypertextovodkaz"/>
                <w:rFonts w:eastAsia="Calibri"/>
                <w:noProof/>
              </w:rPr>
              <w:t>2.1</w:t>
            </w:r>
            <w:r>
              <w:rPr>
                <w:rFonts w:asciiTheme="minorHAnsi" w:eastAsiaTheme="minorEastAsia" w:hAnsiTheme="minorHAnsi" w:cstheme="minorBidi"/>
                <w:noProof/>
                <w:kern w:val="2"/>
                <w14:ligatures w14:val="standardContextual"/>
              </w:rPr>
              <w:tab/>
            </w:r>
            <w:r w:rsidRPr="00EE6300">
              <w:rPr>
                <w:rStyle w:val="Hypertextovodkaz"/>
                <w:rFonts w:eastAsia="Calibri"/>
                <w:noProof/>
              </w:rPr>
              <w:t>Děti</w:t>
            </w:r>
            <w:r w:rsidRPr="00EE6300">
              <w:rPr>
                <w:rStyle w:val="Hypertextovodkaz"/>
                <w:rFonts w:eastAsia="Calibri"/>
                <w:bCs/>
                <w:noProof/>
              </w:rPr>
              <w:t>:</w:t>
            </w:r>
            <w:r>
              <w:rPr>
                <w:noProof/>
                <w:webHidden/>
              </w:rPr>
              <w:tab/>
            </w:r>
            <w:r>
              <w:rPr>
                <w:noProof/>
                <w:webHidden/>
              </w:rPr>
              <w:fldChar w:fldCharType="begin"/>
            </w:r>
            <w:r>
              <w:rPr>
                <w:noProof/>
                <w:webHidden/>
              </w:rPr>
              <w:instrText xml:space="preserve"> PAGEREF _Toc215059587 \h </w:instrText>
            </w:r>
            <w:r>
              <w:rPr>
                <w:noProof/>
                <w:webHidden/>
              </w:rPr>
            </w:r>
            <w:r>
              <w:rPr>
                <w:noProof/>
                <w:webHidden/>
              </w:rPr>
              <w:fldChar w:fldCharType="separate"/>
            </w:r>
            <w:r w:rsidR="00ED576F">
              <w:rPr>
                <w:noProof/>
                <w:webHidden/>
              </w:rPr>
              <w:t>3</w:t>
            </w:r>
            <w:r>
              <w:rPr>
                <w:noProof/>
                <w:webHidden/>
              </w:rPr>
              <w:fldChar w:fldCharType="end"/>
            </w:r>
          </w:hyperlink>
        </w:p>
        <w:p w14:paraId="051819DE" w14:textId="65E20B4D"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88" w:history="1">
            <w:r w:rsidRPr="00EE6300">
              <w:rPr>
                <w:rStyle w:val="Hypertextovodkaz"/>
                <w:rFonts w:eastAsia="Calibri"/>
                <w:noProof/>
              </w:rPr>
              <w:t>2.2</w:t>
            </w:r>
            <w:r>
              <w:rPr>
                <w:rFonts w:asciiTheme="minorHAnsi" w:eastAsiaTheme="minorEastAsia" w:hAnsiTheme="minorHAnsi" w:cstheme="minorBidi"/>
                <w:noProof/>
                <w:kern w:val="2"/>
                <w14:ligatures w14:val="standardContextual"/>
              </w:rPr>
              <w:tab/>
            </w:r>
            <w:r w:rsidRPr="00EE6300">
              <w:rPr>
                <w:rStyle w:val="Hypertextovodkaz"/>
                <w:rFonts w:eastAsia="Calibri"/>
                <w:noProof/>
              </w:rPr>
              <w:t>Rodiče:</w:t>
            </w:r>
            <w:r>
              <w:rPr>
                <w:noProof/>
                <w:webHidden/>
              </w:rPr>
              <w:tab/>
            </w:r>
            <w:r>
              <w:rPr>
                <w:noProof/>
                <w:webHidden/>
              </w:rPr>
              <w:fldChar w:fldCharType="begin"/>
            </w:r>
            <w:r>
              <w:rPr>
                <w:noProof/>
                <w:webHidden/>
              </w:rPr>
              <w:instrText xml:space="preserve"> PAGEREF _Toc215059588 \h </w:instrText>
            </w:r>
            <w:r>
              <w:rPr>
                <w:noProof/>
                <w:webHidden/>
              </w:rPr>
            </w:r>
            <w:r>
              <w:rPr>
                <w:noProof/>
                <w:webHidden/>
              </w:rPr>
              <w:fldChar w:fldCharType="separate"/>
            </w:r>
            <w:r w:rsidR="00ED576F">
              <w:rPr>
                <w:noProof/>
                <w:webHidden/>
              </w:rPr>
              <w:t>3</w:t>
            </w:r>
            <w:r>
              <w:rPr>
                <w:noProof/>
                <w:webHidden/>
              </w:rPr>
              <w:fldChar w:fldCharType="end"/>
            </w:r>
          </w:hyperlink>
        </w:p>
        <w:p w14:paraId="08A5070F" w14:textId="2BD9A71B"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89" w:history="1">
            <w:r w:rsidRPr="00EE6300">
              <w:rPr>
                <w:rStyle w:val="Hypertextovodkaz"/>
                <w:rFonts w:eastAsia="Calibri"/>
                <w:noProof/>
              </w:rPr>
              <w:t>2.3</w:t>
            </w:r>
            <w:r>
              <w:rPr>
                <w:rFonts w:asciiTheme="minorHAnsi" w:eastAsiaTheme="minorEastAsia" w:hAnsiTheme="minorHAnsi" w:cstheme="minorBidi"/>
                <w:noProof/>
                <w:kern w:val="2"/>
                <w14:ligatures w14:val="standardContextual"/>
              </w:rPr>
              <w:tab/>
            </w:r>
            <w:r w:rsidRPr="00EE6300">
              <w:rPr>
                <w:rStyle w:val="Hypertextovodkaz"/>
                <w:rFonts w:eastAsia="Calibri"/>
                <w:noProof/>
              </w:rPr>
              <w:t>Zaměstnanci</w:t>
            </w:r>
            <w:r w:rsidRPr="00EE6300">
              <w:rPr>
                <w:rStyle w:val="Hypertextovodkaz"/>
                <w:rFonts w:eastAsia="Calibri"/>
                <w:bCs/>
                <w:noProof/>
              </w:rPr>
              <w:t>:</w:t>
            </w:r>
            <w:r>
              <w:rPr>
                <w:noProof/>
                <w:webHidden/>
              </w:rPr>
              <w:tab/>
            </w:r>
            <w:r>
              <w:rPr>
                <w:noProof/>
                <w:webHidden/>
              </w:rPr>
              <w:fldChar w:fldCharType="begin"/>
            </w:r>
            <w:r>
              <w:rPr>
                <w:noProof/>
                <w:webHidden/>
              </w:rPr>
              <w:instrText xml:space="preserve"> PAGEREF _Toc215059589 \h </w:instrText>
            </w:r>
            <w:r>
              <w:rPr>
                <w:noProof/>
                <w:webHidden/>
              </w:rPr>
            </w:r>
            <w:r>
              <w:rPr>
                <w:noProof/>
                <w:webHidden/>
              </w:rPr>
              <w:fldChar w:fldCharType="separate"/>
            </w:r>
            <w:r w:rsidR="00ED576F">
              <w:rPr>
                <w:noProof/>
                <w:webHidden/>
              </w:rPr>
              <w:t>4</w:t>
            </w:r>
            <w:r>
              <w:rPr>
                <w:noProof/>
                <w:webHidden/>
              </w:rPr>
              <w:fldChar w:fldCharType="end"/>
            </w:r>
          </w:hyperlink>
        </w:p>
        <w:p w14:paraId="3E0C80C6" w14:textId="2767F9A5" w:rsidR="00A21080" w:rsidRDefault="00A21080">
          <w:pPr>
            <w:pStyle w:val="Obsah1"/>
            <w:rPr>
              <w:rFonts w:asciiTheme="minorHAnsi" w:eastAsiaTheme="minorEastAsia" w:hAnsiTheme="minorHAnsi" w:cstheme="minorBidi"/>
              <w:noProof/>
              <w:kern w:val="2"/>
              <w14:ligatures w14:val="standardContextual"/>
            </w:rPr>
          </w:pPr>
          <w:hyperlink w:anchor="_Toc215059590" w:history="1">
            <w:r w:rsidRPr="00EE6300">
              <w:rPr>
                <w:rStyle w:val="Hypertextovodkaz"/>
                <w:rFonts w:eastAsia="Calibri"/>
                <w:noProof/>
              </w:rPr>
              <w:t>3</w:t>
            </w:r>
            <w:r>
              <w:rPr>
                <w:rFonts w:asciiTheme="minorHAnsi" w:eastAsiaTheme="minorEastAsia" w:hAnsiTheme="minorHAnsi" w:cstheme="minorBidi"/>
                <w:noProof/>
                <w:kern w:val="2"/>
                <w14:ligatures w14:val="standardContextual"/>
              </w:rPr>
              <w:tab/>
            </w:r>
            <w:r w:rsidRPr="00EE6300">
              <w:rPr>
                <w:rStyle w:val="Hypertextovodkaz"/>
                <w:rFonts w:eastAsia="Calibri"/>
                <w:noProof/>
              </w:rPr>
              <w:t>Základní cíle předškolního vzdělávání</w:t>
            </w:r>
            <w:r>
              <w:rPr>
                <w:noProof/>
                <w:webHidden/>
              </w:rPr>
              <w:tab/>
            </w:r>
            <w:r>
              <w:rPr>
                <w:noProof/>
                <w:webHidden/>
              </w:rPr>
              <w:fldChar w:fldCharType="begin"/>
            </w:r>
            <w:r>
              <w:rPr>
                <w:noProof/>
                <w:webHidden/>
              </w:rPr>
              <w:instrText xml:space="preserve"> PAGEREF _Toc215059590 \h </w:instrText>
            </w:r>
            <w:r>
              <w:rPr>
                <w:noProof/>
                <w:webHidden/>
              </w:rPr>
            </w:r>
            <w:r>
              <w:rPr>
                <w:noProof/>
                <w:webHidden/>
              </w:rPr>
              <w:fldChar w:fldCharType="separate"/>
            </w:r>
            <w:r w:rsidR="00ED576F">
              <w:rPr>
                <w:noProof/>
                <w:webHidden/>
              </w:rPr>
              <w:t>5</w:t>
            </w:r>
            <w:r>
              <w:rPr>
                <w:noProof/>
                <w:webHidden/>
              </w:rPr>
              <w:fldChar w:fldCharType="end"/>
            </w:r>
          </w:hyperlink>
        </w:p>
        <w:p w14:paraId="00B4F9DC" w14:textId="041269BD" w:rsidR="00A21080" w:rsidRDefault="00A21080">
          <w:pPr>
            <w:pStyle w:val="Obsah1"/>
            <w:rPr>
              <w:rFonts w:asciiTheme="minorHAnsi" w:eastAsiaTheme="minorEastAsia" w:hAnsiTheme="minorHAnsi" w:cstheme="minorBidi"/>
              <w:noProof/>
              <w:kern w:val="2"/>
              <w14:ligatures w14:val="standardContextual"/>
            </w:rPr>
          </w:pPr>
          <w:hyperlink w:anchor="_Toc215059591" w:history="1">
            <w:r w:rsidRPr="00EE6300">
              <w:rPr>
                <w:rStyle w:val="Hypertextovodkaz"/>
                <w:rFonts w:eastAsia="Calibri"/>
                <w:noProof/>
              </w:rPr>
              <w:t>4</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Podmínky pro přijetí a ukončení vzdělávání dítěte v MŠ</w:t>
            </w:r>
            <w:r>
              <w:rPr>
                <w:noProof/>
                <w:webHidden/>
              </w:rPr>
              <w:tab/>
            </w:r>
            <w:r>
              <w:rPr>
                <w:noProof/>
                <w:webHidden/>
              </w:rPr>
              <w:fldChar w:fldCharType="begin"/>
            </w:r>
            <w:r>
              <w:rPr>
                <w:noProof/>
                <w:webHidden/>
              </w:rPr>
              <w:instrText xml:space="preserve"> PAGEREF _Toc215059591 \h </w:instrText>
            </w:r>
            <w:r>
              <w:rPr>
                <w:noProof/>
                <w:webHidden/>
              </w:rPr>
            </w:r>
            <w:r>
              <w:rPr>
                <w:noProof/>
                <w:webHidden/>
              </w:rPr>
              <w:fldChar w:fldCharType="separate"/>
            </w:r>
            <w:r w:rsidR="00ED576F">
              <w:rPr>
                <w:noProof/>
                <w:webHidden/>
              </w:rPr>
              <w:t>5</w:t>
            </w:r>
            <w:r>
              <w:rPr>
                <w:noProof/>
                <w:webHidden/>
              </w:rPr>
              <w:fldChar w:fldCharType="end"/>
            </w:r>
          </w:hyperlink>
        </w:p>
        <w:p w14:paraId="39E21CCD" w14:textId="3351F2CF"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2" w:history="1">
            <w:r w:rsidRPr="00EE6300">
              <w:rPr>
                <w:rStyle w:val="Hypertextovodkaz"/>
                <w:rFonts w:eastAsia="Calibri"/>
                <w:noProof/>
              </w:rPr>
              <w:t>4.1</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Přijetí dítěte k předškolnímu vzdělávání</w:t>
            </w:r>
            <w:r>
              <w:rPr>
                <w:noProof/>
                <w:webHidden/>
              </w:rPr>
              <w:tab/>
            </w:r>
            <w:r>
              <w:rPr>
                <w:noProof/>
                <w:webHidden/>
              </w:rPr>
              <w:fldChar w:fldCharType="begin"/>
            </w:r>
            <w:r>
              <w:rPr>
                <w:noProof/>
                <w:webHidden/>
              </w:rPr>
              <w:instrText xml:space="preserve"> PAGEREF _Toc215059592 \h </w:instrText>
            </w:r>
            <w:r>
              <w:rPr>
                <w:noProof/>
                <w:webHidden/>
              </w:rPr>
            </w:r>
            <w:r>
              <w:rPr>
                <w:noProof/>
                <w:webHidden/>
              </w:rPr>
              <w:fldChar w:fldCharType="separate"/>
            </w:r>
            <w:r w:rsidR="00ED576F">
              <w:rPr>
                <w:noProof/>
                <w:webHidden/>
              </w:rPr>
              <w:t>5</w:t>
            </w:r>
            <w:r>
              <w:rPr>
                <w:noProof/>
                <w:webHidden/>
              </w:rPr>
              <w:fldChar w:fldCharType="end"/>
            </w:r>
          </w:hyperlink>
        </w:p>
        <w:p w14:paraId="3277C0F0" w14:textId="51C6A818"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3" w:history="1">
            <w:r w:rsidRPr="00EE6300">
              <w:rPr>
                <w:rStyle w:val="Hypertextovodkaz"/>
                <w:rFonts w:eastAsia="Calibri"/>
                <w:noProof/>
              </w:rPr>
              <w:t>4.2</w:t>
            </w:r>
            <w:r>
              <w:rPr>
                <w:rFonts w:asciiTheme="minorHAnsi" w:eastAsiaTheme="minorEastAsia" w:hAnsiTheme="minorHAnsi" w:cstheme="minorBidi"/>
                <w:noProof/>
                <w:kern w:val="2"/>
                <w14:ligatures w14:val="standardContextual"/>
              </w:rPr>
              <w:tab/>
            </w:r>
            <w:r w:rsidRPr="00EE6300">
              <w:rPr>
                <w:rStyle w:val="Hypertextovodkaz"/>
                <w:rFonts w:eastAsia="Calibri"/>
                <w:noProof/>
              </w:rPr>
              <w:t>Ukončení vzdělávání v MŠ</w:t>
            </w:r>
            <w:r>
              <w:rPr>
                <w:noProof/>
                <w:webHidden/>
              </w:rPr>
              <w:tab/>
            </w:r>
            <w:r>
              <w:rPr>
                <w:noProof/>
                <w:webHidden/>
              </w:rPr>
              <w:fldChar w:fldCharType="begin"/>
            </w:r>
            <w:r>
              <w:rPr>
                <w:noProof/>
                <w:webHidden/>
              </w:rPr>
              <w:instrText xml:space="preserve"> PAGEREF _Toc215059593 \h </w:instrText>
            </w:r>
            <w:r>
              <w:rPr>
                <w:noProof/>
                <w:webHidden/>
              </w:rPr>
            </w:r>
            <w:r>
              <w:rPr>
                <w:noProof/>
                <w:webHidden/>
              </w:rPr>
              <w:fldChar w:fldCharType="separate"/>
            </w:r>
            <w:r w:rsidR="00ED576F">
              <w:rPr>
                <w:noProof/>
                <w:webHidden/>
              </w:rPr>
              <w:t>6</w:t>
            </w:r>
            <w:r>
              <w:rPr>
                <w:noProof/>
                <w:webHidden/>
              </w:rPr>
              <w:fldChar w:fldCharType="end"/>
            </w:r>
          </w:hyperlink>
        </w:p>
        <w:p w14:paraId="37317BAC" w14:textId="1A065ABC" w:rsidR="00A21080" w:rsidRDefault="00A21080">
          <w:pPr>
            <w:pStyle w:val="Obsah1"/>
            <w:rPr>
              <w:rFonts w:asciiTheme="minorHAnsi" w:eastAsiaTheme="minorEastAsia" w:hAnsiTheme="minorHAnsi" w:cstheme="minorBidi"/>
              <w:noProof/>
              <w:kern w:val="2"/>
              <w14:ligatures w14:val="standardContextual"/>
            </w:rPr>
          </w:pPr>
          <w:hyperlink w:anchor="_Toc215059594" w:history="1">
            <w:r w:rsidRPr="00EE6300">
              <w:rPr>
                <w:rStyle w:val="Hypertextovodkaz"/>
                <w:rFonts w:eastAsia="Calibri"/>
                <w:noProof/>
              </w:rPr>
              <w:t>5</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Povinné předškolní vzdělávání</w:t>
            </w:r>
            <w:r>
              <w:rPr>
                <w:noProof/>
                <w:webHidden/>
              </w:rPr>
              <w:tab/>
            </w:r>
            <w:r>
              <w:rPr>
                <w:noProof/>
                <w:webHidden/>
              </w:rPr>
              <w:fldChar w:fldCharType="begin"/>
            </w:r>
            <w:r>
              <w:rPr>
                <w:noProof/>
                <w:webHidden/>
              </w:rPr>
              <w:instrText xml:space="preserve"> PAGEREF _Toc215059594 \h </w:instrText>
            </w:r>
            <w:r>
              <w:rPr>
                <w:noProof/>
                <w:webHidden/>
              </w:rPr>
            </w:r>
            <w:r>
              <w:rPr>
                <w:noProof/>
                <w:webHidden/>
              </w:rPr>
              <w:fldChar w:fldCharType="separate"/>
            </w:r>
            <w:r w:rsidR="00ED576F">
              <w:rPr>
                <w:noProof/>
                <w:webHidden/>
              </w:rPr>
              <w:t>7</w:t>
            </w:r>
            <w:r>
              <w:rPr>
                <w:noProof/>
                <w:webHidden/>
              </w:rPr>
              <w:fldChar w:fldCharType="end"/>
            </w:r>
          </w:hyperlink>
        </w:p>
        <w:p w14:paraId="00625014" w14:textId="4F66CC48"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5" w:history="1">
            <w:r w:rsidRPr="00EE6300">
              <w:rPr>
                <w:rStyle w:val="Hypertextovodkaz"/>
                <w:rFonts w:eastAsia="Calibri"/>
                <w:noProof/>
              </w:rPr>
              <w:t>5.1</w:t>
            </w:r>
            <w:r>
              <w:rPr>
                <w:rFonts w:asciiTheme="minorHAnsi" w:eastAsiaTheme="minorEastAsia" w:hAnsiTheme="minorHAnsi" w:cstheme="minorBidi"/>
                <w:noProof/>
                <w:kern w:val="2"/>
                <w14:ligatures w14:val="standardContextual"/>
              </w:rPr>
              <w:tab/>
            </w:r>
            <w:r w:rsidRPr="00EE6300">
              <w:rPr>
                <w:rStyle w:val="Hypertextovodkaz"/>
                <w:rFonts w:eastAsia="Calibri"/>
                <w:noProof/>
              </w:rPr>
              <w:t>Vymezení povinného předškolního vzdělávání</w:t>
            </w:r>
            <w:r>
              <w:rPr>
                <w:noProof/>
                <w:webHidden/>
              </w:rPr>
              <w:tab/>
            </w:r>
            <w:r>
              <w:rPr>
                <w:noProof/>
                <w:webHidden/>
              </w:rPr>
              <w:fldChar w:fldCharType="begin"/>
            </w:r>
            <w:r>
              <w:rPr>
                <w:noProof/>
                <w:webHidden/>
              </w:rPr>
              <w:instrText xml:space="preserve"> PAGEREF _Toc215059595 \h </w:instrText>
            </w:r>
            <w:r>
              <w:rPr>
                <w:noProof/>
                <w:webHidden/>
              </w:rPr>
            </w:r>
            <w:r>
              <w:rPr>
                <w:noProof/>
                <w:webHidden/>
              </w:rPr>
              <w:fldChar w:fldCharType="separate"/>
            </w:r>
            <w:r w:rsidR="00ED576F">
              <w:rPr>
                <w:noProof/>
                <w:webHidden/>
              </w:rPr>
              <w:t>7</w:t>
            </w:r>
            <w:r>
              <w:rPr>
                <w:noProof/>
                <w:webHidden/>
              </w:rPr>
              <w:fldChar w:fldCharType="end"/>
            </w:r>
          </w:hyperlink>
        </w:p>
        <w:p w14:paraId="56A6B388" w14:textId="6783BD4B"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6" w:history="1">
            <w:r w:rsidRPr="00EE6300">
              <w:rPr>
                <w:rStyle w:val="Hypertextovodkaz"/>
                <w:rFonts w:eastAsia="Calibri"/>
                <w:noProof/>
              </w:rPr>
              <w:t>5.2</w:t>
            </w:r>
            <w:r>
              <w:rPr>
                <w:rFonts w:asciiTheme="minorHAnsi" w:eastAsiaTheme="minorEastAsia" w:hAnsiTheme="minorHAnsi" w:cstheme="minorBidi"/>
                <w:noProof/>
                <w:kern w:val="2"/>
                <w14:ligatures w14:val="standardContextual"/>
              </w:rPr>
              <w:tab/>
            </w:r>
            <w:r w:rsidRPr="00EE6300">
              <w:rPr>
                <w:rStyle w:val="Hypertextovodkaz"/>
                <w:rFonts w:eastAsia="Calibri"/>
                <w:noProof/>
              </w:rPr>
              <w:t>Docházka a časové rozpětí povinného vzdělávání</w:t>
            </w:r>
            <w:r>
              <w:rPr>
                <w:noProof/>
                <w:webHidden/>
              </w:rPr>
              <w:tab/>
            </w:r>
            <w:r>
              <w:rPr>
                <w:noProof/>
                <w:webHidden/>
              </w:rPr>
              <w:fldChar w:fldCharType="begin"/>
            </w:r>
            <w:r>
              <w:rPr>
                <w:noProof/>
                <w:webHidden/>
              </w:rPr>
              <w:instrText xml:space="preserve"> PAGEREF _Toc215059596 \h </w:instrText>
            </w:r>
            <w:r>
              <w:rPr>
                <w:noProof/>
                <w:webHidden/>
              </w:rPr>
            </w:r>
            <w:r>
              <w:rPr>
                <w:noProof/>
                <w:webHidden/>
              </w:rPr>
              <w:fldChar w:fldCharType="separate"/>
            </w:r>
            <w:r w:rsidR="00ED576F">
              <w:rPr>
                <w:noProof/>
                <w:webHidden/>
              </w:rPr>
              <w:t>7</w:t>
            </w:r>
            <w:r>
              <w:rPr>
                <w:noProof/>
                <w:webHidden/>
              </w:rPr>
              <w:fldChar w:fldCharType="end"/>
            </w:r>
          </w:hyperlink>
        </w:p>
        <w:p w14:paraId="54423EF3" w14:textId="15BF34CD"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7" w:history="1">
            <w:r w:rsidRPr="00EE6300">
              <w:rPr>
                <w:rStyle w:val="Hypertextovodkaz"/>
                <w:rFonts w:eastAsia="Calibri"/>
                <w:noProof/>
              </w:rPr>
              <w:t>5.3</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Podmínky pro omlouvání dětí</w:t>
            </w:r>
            <w:r>
              <w:rPr>
                <w:noProof/>
                <w:webHidden/>
              </w:rPr>
              <w:tab/>
            </w:r>
            <w:r>
              <w:rPr>
                <w:noProof/>
                <w:webHidden/>
              </w:rPr>
              <w:fldChar w:fldCharType="begin"/>
            </w:r>
            <w:r>
              <w:rPr>
                <w:noProof/>
                <w:webHidden/>
              </w:rPr>
              <w:instrText xml:space="preserve"> PAGEREF _Toc215059597 \h </w:instrText>
            </w:r>
            <w:r>
              <w:rPr>
                <w:noProof/>
                <w:webHidden/>
              </w:rPr>
            </w:r>
            <w:r>
              <w:rPr>
                <w:noProof/>
                <w:webHidden/>
              </w:rPr>
              <w:fldChar w:fldCharType="separate"/>
            </w:r>
            <w:r w:rsidR="00ED576F">
              <w:rPr>
                <w:noProof/>
                <w:webHidden/>
              </w:rPr>
              <w:t>7</w:t>
            </w:r>
            <w:r>
              <w:rPr>
                <w:noProof/>
                <w:webHidden/>
              </w:rPr>
              <w:fldChar w:fldCharType="end"/>
            </w:r>
          </w:hyperlink>
        </w:p>
        <w:p w14:paraId="0C75D0A3" w14:textId="749C2C1A"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8" w:history="1">
            <w:r w:rsidRPr="00EE6300">
              <w:rPr>
                <w:rStyle w:val="Hypertextovodkaz"/>
                <w:rFonts w:eastAsia="Calibri"/>
                <w:noProof/>
              </w:rPr>
              <w:t>5.4</w:t>
            </w:r>
            <w:r>
              <w:rPr>
                <w:rFonts w:asciiTheme="minorHAnsi" w:eastAsiaTheme="minorEastAsia" w:hAnsiTheme="minorHAnsi" w:cstheme="minorBidi"/>
                <w:noProof/>
                <w:kern w:val="2"/>
                <w14:ligatures w14:val="standardContextual"/>
              </w:rPr>
              <w:tab/>
            </w:r>
            <w:r w:rsidRPr="00EE6300">
              <w:rPr>
                <w:rStyle w:val="Hypertextovodkaz"/>
                <w:rFonts w:eastAsia="Calibri"/>
                <w:noProof/>
              </w:rPr>
              <w:t>Individuální vzdělávání</w:t>
            </w:r>
            <w:r>
              <w:rPr>
                <w:noProof/>
                <w:webHidden/>
              </w:rPr>
              <w:tab/>
            </w:r>
            <w:r>
              <w:rPr>
                <w:noProof/>
                <w:webHidden/>
              </w:rPr>
              <w:fldChar w:fldCharType="begin"/>
            </w:r>
            <w:r>
              <w:rPr>
                <w:noProof/>
                <w:webHidden/>
              </w:rPr>
              <w:instrText xml:space="preserve"> PAGEREF _Toc215059598 \h </w:instrText>
            </w:r>
            <w:r>
              <w:rPr>
                <w:noProof/>
                <w:webHidden/>
              </w:rPr>
            </w:r>
            <w:r>
              <w:rPr>
                <w:noProof/>
                <w:webHidden/>
              </w:rPr>
              <w:fldChar w:fldCharType="separate"/>
            </w:r>
            <w:r w:rsidR="00ED576F">
              <w:rPr>
                <w:noProof/>
                <w:webHidden/>
              </w:rPr>
              <w:t>8</w:t>
            </w:r>
            <w:r>
              <w:rPr>
                <w:noProof/>
                <w:webHidden/>
              </w:rPr>
              <w:fldChar w:fldCharType="end"/>
            </w:r>
          </w:hyperlink>
        </w:p>
        <w:p w14:paraId="1ED1C752" w14:textId="1F3987E2"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599" w:history="1">
            <w:r w:rsidRPr="00EE6300">
              <w:rPr>
                <w:rStyle w:val="Hypertextovodkaz"/>
                <w:rFonts w:eastAsia="Calibri"/>
                <w:noProof/>
              </w:rPr>
              <w:t>5.5</w:t>
            </w:r>
            <w:r>
              <w:rPr>
                <w:rFonts w:asciiTheme="minorHAnsi" w:eastAsiaTheme="minorEastAsia" w:hAnsiTheme="minorHAnsi" w:cstheme="minorBidi"/>
                <w:noProof/>
                <w:kern w:val="2"/>
                <w14:ligatures w14:val="standardContextual"/>
              </w:rPr>
              <w:tab/>
            </w:r>
            <w:r w:rsidRPr="00EE6300">
              <w:rPr>
                <w:rStyle w:val="Hypertextovodkaz"/>
                <w:rFonts w:eastAsia="Calibri"/>
                <w:noProof/>
              </w:rPr>
              <w:t>Vzdělávání dětí se speciálními vzdělávacími potřebami</w:t>
            </w:r>
            <w:r>
              <w:rPr>
                <w:noProof/>
                <w:webHidden/>
              </w:rPr>
              <w:tab/>
            </w:r>
            <w:r>
              <w:rPr>
                <w:noProof/>
                <w:webHidden/>
              </w:rPr>
              <w:fldChar w:fldCharType="begin"/>
            </w:r>
            <w:r>
              <w:rPr>
                <w:noProof/>
                <w:webHidden/>
              </w:rPr>
              <w:instrText xml:space="preserve"> PAGEREF _Toc215059599 \h </w:instrText>
            </w:r>
            <w:r>
              <w:rPr>
                <w:noProof/>
                <w:webHidden/>
              </w:rPr>
            </w:r>
            <w:r>
              <w:rPr>
                <w:noProof/>
                <w:webHidden/>
              </w:rPr>
              <w:fldChar w:fldCharType="separate"/>
            </w:r>
            <w:r w:rsidR="00ED576F">
              <w:rPr>
                <w:noProof/>
                <w:webHidden/>
              </w:rPr>
              <w:t>9</w:t>
            </w:r>
            <w:r>
              <w:rPr>
                <w:noProof/>
                <w:webHidden/>
              </w:rPr>
              <w:fldChar w:fldCharType="end"/>
            </w:r>
          </w:hyperlink>
        </w:p>
        <w:p w14:paraId="70D860EA" w14:textId="1EFB96CE"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0" w:history="1">
            <w:r w:rsidRPr="00EE6300">
              <w:rPr>
                <w:rStyle w:val="Hypertextovodkaz"/>
                <w:rFonts w:eastAsia="Calibri"/>
                <w:noProof/>
              </w:rPr>
              <w:t>5.6</w:t>
            </w:r>
            <w:r>
              <w:rPr>
                <w:rFonts w:asciiTheme="minorHAnsi" w:eastAsiaTheme="minorEastAsia" w:hAnsiTheme="minorHAnsi" w:cstheme="minorBidi"/>
                <w:noProof/>
                <w:kern w:val="2"/>
                <w14:ligatures w14:val="standardContextual"/>
              </w:rPr>
              <w:tab/>
            </w:r>
            <w:r w:rsidRPr="00EE6300">
              <w:rPr>
                <w:rStyle w:val="Hypertextovodkaz"/>
                <w:rFonts w:eastAsia="Calibri"/>
                <w:noProof/>
              </w:rPr>
              <w:t>Vzdělávání dětí nadaných</w:t>
            </w:r>
            <w:r>
              <w:rPr>
                <w:noProof/>
                <w:webHidden/>
              </w:rPr>
              <w:tab/>
            </w:r>
            <w:r>
              <w:rPr>
                <w:noProof/>
                <w:webHidden/>
              </w:rPr>
              <w:fldChar w:fldCharType="begin"/>
            </w:r>
            <w:r>
              <w:rPr>
                <w:noProof/>
                <w:webHidden/>
              </w:rPr>
              <w:instrText xml:space="preserve"> PAGEREF _Toc215059600 \h </w:instrText>
            </w:r>
            <w:r>
              <w:rPr>
                <w:noProof/>
                <w:webHidden/>
              </w:rPr>
            </w:r>
            <w:r>
              <w:rPr>
                <w:noProof/>
                <w:webHidden/>
              </w:rPr>
              <w:fldChar w:fldCharType="separate"/>
            </w:r>
            <w:r w:rsidR="00ED576F">
              <w:rPr>
                <w:noProof/>
                <w:webHidden/>
              </w:rPr>
              <w:t>10</w:t>
            </w:r>
            <w:r>
              <w:rPr>
                <w:noProof/>
                <w:webHidden/>
              </w:rPr>
              <w:fldChar w:fldCharType="end"/>
            </w:r>
          </w:hyperlink>
        </w:p>
        <w:p w14:paraId="380ADFD4" w14:textId="6E6C4CE3"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1" w:history="1">
            <w:r w:rsidRPr="00EE6300">
              <w:rPr>
                <w:rStyle w:val="Hypertextovodkaz"/>
                <w:rFonts w:eastAsia="Calibri"/>
                <w:noProof/>
              </w:rPr>
              <w:t>5.7</w:t>
            </w:r>
            <w:r>
              <w:rPr>
                <w:rFonts w:asciiTheme="minorHAnsi" w:eastAsiaTheme="minorEastAsia" w:hAnsiTheme="minorHAnsi" w:cstheme="minorBidi"/>
                <w:noProof/>
                <w:kern w:val="2"/>
                <w14:ligatures w14:val="standardContextual"/>
              </w:rPr>
              <w:tab/>
            </w:r>
            <w:r w:rsidRPr="00EE6300">
              <w:rPr>
                <w:rStyle w:val="Hypertextovodkaz"/>
                <w:rFonts w:eastAsia="Calibri"/>
                <w:noProof/>
              </w:rPr>
              <w:t>Distanční výuka</w:t>
            </w:r>
            <w:r>
              <w:rPr>
                <w:noProof/>
                <w:webHidden/>
              </w:rPr>
              <w:tab/>
            </w:r>
            <w:r>
              <w:rPr>
                <w:noProof/>
                <w:webHidden/>
              </w:rPr>
              <w:fldChar w:fldCharType="begin"/>
            </w:r>
            <w:r>
              <w:rPr>
                <w:noProof/>
                <w:webHidden/>
              </w:rPr>
              <w:instrText xml:space="preserve"> PAGEREF _Toc215059601 \h </w:instrText>
            </w:r>
            <w:r>
              <w:rPr>
                <w:noProof/>
                <w:webHidden/>
              </w:rPr>
            </w:r>
            <w:r>
              <w:rPr>
                <w:noProof/>
                <w:webHidden/>
              </w:rPr>
              <w:fldChar w:fldCharType="separate"/>
            </w:r>
            <w:r w:rsidR="00ED576F">
              <w:rPr>
                <w:noProof/>
                <w:webHidden/>
              </w:rPr>
              <w:t>10</w:t>
            </w:r>
            <w:r>
              <w:rPr>
                <w:noProof/>
                <w:webHidden/>
              </w:rPr>
              <w:fldChar w:fldCharType="end"/>
            </w:r>
          </w:hyperlink>
        </w:p>
        <w:p w14:paraId="1439945F" w14:textId="4C284938" w:rsidR="00A21080" w:rsidRDefault="00A21080">
          <w:pPr>
            <w:pStyle w:val="Obsah1"/>
            <w:rPr>
              <w:rFonts w:asciiTheme="minorHAnsi" w:eastAsiaTheme="minorEastAsia" w:hAnsiTheme="minorHAnsi" w:cstheme="minorBidi"/>
              <w:noProof/>
              <w:kern w:val="2"/>
              <w14:ligatures w14:val="standardContextual"/>
            </w:rPr>
          </w:pPr>
          <w:hyperlink w:anchor="_Toc215059602" w:history="1">
            <w:r w:rsidRPr="00EE6300">
              <w:rPr>
                <w:rStyle w:val="Hypertextovodkaz"/>
                <w:rFonts w:eastAsia="Calibri"/>
                <w:noProof/>
              </w:rPr>
              <w:t>6</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Provoz a vnitřní režim školy</w:t>
            </w:r>
            <w:r>
              <w:rPr>
                <w:noProof/>
                <w:webHidden/>
              </w:rPr>
              <w:tab/>
            </w:r>
            <w:r>
              <w:rPr>
                <w:noProof/>
                <w:webHidden/>
              </w:rPr>
              <w:fldChar w:fldCharType="begin"/>
            </w:r>
            <w:r>
              <w:rPr>
                <w:noProof/>
                <w:webHidden/>
              </w:rPr>
              <w:instrText xml:space="preserve"> PAGEREF _Toc215059602 \h </w:instrText>
            </w:r>
            <w:r>
              <w:rPr>
                <w:noProof/>
                <w:webHidden/>
              </w:rPr>
            </w:r>
            <w:r>
              <w:rPr>
                <w:noProof/>
                <w:webHidden/>
              </w:rPr>
              <w:fldChar w:fldCharType="separate"/>
            </w:r>
            <w:r w:rsidR="00ED576F">
              <w:rPr>
                <w:noProof/>
                <w:webHidden/>
              </w:rPr>
              <w:t>10</w:t>
            </w:r>
            <w:r>
              <w:rPr>
                <w:noProof/>
                <w:webHidden/>
              </w:rPr>
              <w:fldChar w:fldCharType="end"/>
            </w:r>
          </w:hyperlink>
        </w:p>
        <w:p w14:paraId="7FFDB781" w14:textId="1A5D4A0D"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3" w:history="1">
            <w:r w:rsidRPr="00EE6300">
              <w:rPr>
                <w:rStyle w:val="Hypertextovodkaz"/>
                <w:rFonts w:eastAsia="Calibri"/>
                <w:noProof/>
              </w:rPr>
              <w:t>6.1</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Podmínky provozu a organizace vzdělávání v mateřské škole</w:t>
            </w:r>
            <w:r>
              <w:rPr>
                <w:noProof/>
                <w:webHidden/>
              </w:rPr>
              <w:tab/>
            </w:r>
            <w:r>
              <w:rPr>
                <w:noProof/>
                <w:webHidden/>
              </w:rPr>
              <w:fldChar w:fldCharType="begin"/>
            </w:r>
            <w:r>
              <w:rPr>
                <w:noProof/>
                <w:webHidden/>
              </w:rPr>
              <w:instrText xml:space="preserve"> PAGEREF _Toc215059603 \h </w:instrText>
            </w:r>
            <w:r>
              <w:rPr>
                <w:noProof/>
                <w:webHidden/>
              </w:rPr>
            </w:r>
            <w:r>
              <w:rPr>
                <w:noProof/>
                <w:webHidden/>
              </w:rPr>
              <w:fldChar w:fldCharType="separate"/>
            </w:r>
            <w:r w:rsidR="00ED576F">
              <w:rPr>
                <w:noProof/>
                <w:webHidden/>
              </w:rPr>
              <w:t>10</w:t>
            </w:r>
            <w:r>
              <w:rPr>
                <w:noProof/>
                <w:webHidden/>
              </w:rPr>
              <w:fldChar w:fldCharType="end"/>
            </w:r>
          </w:hyperlink>
        </w:p>
        <w:p w14:paraId="4375DC81" w14:textId="648742B9"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4" w:history="1">
            <w:r w:rsidRPr="00EE6300">
              <w:rPr>
                <w:rStyle w:val="Hypertextovodkaz"/>
                <w:rFonts w:eastAsia="Calibri"/>
                <w:noProof/>
              </w:rPr>
              <w:t>6.2</w:t>
            </w:r>
            <w:r>
              <w:rPr>
                <w:rFonts w:asciiTheme="minorHAnsi" w:eastAsiaTheme="minorEastAsia" w:hAnsiTheme="minorHAnsi" w:cstheme="minorBidi"/>
                <w:noProof/>
                <w:kern w:val="2"/>
                <w14:ligatures w14:val="standardContextual"/>
              </w:rPr>
              <w:tab/>
            </w:r>
            <w:r w:rsidRPr="00EE6300">
              <w:rPr>
                <w:rStyle w:val="Hypertextovodkaz"/>
                <w:rFonts w:eastAsia="Calibri"/>
                <w:noProof/>
              </w:rPr>
              <w:t>Vnitřní denní režim při vzdělávání dětí</w:t>
            </w:r>
            <w:r>
              <w:rPr>
                <w:noProof/>
                <w:webHidden/>
              </w:rPr>
              <w:tab/>
            </w:r>
            <w:r>
              <w:rPr>
                <w:noProof/>
                <w:webHidden/>
              </w:rPr>
              <w:fldChar w:fldCharType="begin"/>
            </w:r>
            <w:r>
              <w:rPr>
                <w:noProof/>
                <w:webHidden/>
              </w:rPr>
              <w:instrText xml:space="preserve"> PAGEREF _Toc215059604 \h </w:instrText>
            </w:r>
            <w:r>
              <w:rPr>
                <w:noProof/>
                <w:webHidden/>
              </w:rPr>
            </w:r>
            <w:r>
              <w:rPr>
                <w:noProof/>
                <w:webHidden/>
              </w:rPr>
              <w:fldChar w:fldCharType="separate"/>
            </w:r>
            <w:r w:rsidR="00ED576F">
              <w:rPr>
                <w:noProof/>
                <w:webHidden/>
              </w:rPr>
              <w:t>11</w:t>
            </w:r>
            <w:r>
              <w:rPr>
                <w:noProof/>
                <w:webHidden/>
              </w:rPr>
              <w:fldChar w:fldCharType="end"/>
            </w:r>
          </w:hyperlink>
        </w:p>
        <w:p w14:paraId="1B991875" w14:textId="0AD7C581"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5" w:history="1">
            <w:r w:rsidRPr="00EE6300">
              <w:rPr>
                <w:rStyle w:val="Hypertextovodkaz"/>
                <w:rFonts w:eastAsia="Calibri"/>
                <w:noProof/>
              </w:rPr>
              <w:t>6.3</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Platby v MŠ</w:t>
            </w:r>
            <w:r>
              <w:rPr>
                <w:noProof/>
                <w:webHidden/>
              </w:rPr>
              <w:tab/>
            </w:r>
            <w:r>
              <w:rPr>
                <w:noProof/>
                <w:webHidden/>
              </w:rPr>
              <w:fldChar w:fldCharType="begin"/>
            </w:r>
            <w:r>
              <w:rPr>
                <w:noProof/>
                <w:webHidden/>
              </w:rPr>
              <w:instrText xml:space="preserve"> PAGEREF _Toc215059605 \h </w:instrText>
            </w:r>
            <w:r>
              <w:rPr>
                <w:noProof/>
                <w:webHidden/>
              </w:rPr>
            </w:r>
            <w:r>
              <w:rPr>
                <w:noProof/>
                <w:webHidden/>
              </w:rPr>
              <w:fldChar w:fldCharType="separate"/>
            </w:r>
            <w:r w:rsidR="00ED576F">
              <w:rPr>
                <w:noProof/>
                <w:webHidden/>
              </w:rPr>
              <w:t>12</w:t>
            </w:r>
            <w:r>
              <w:rPr>
                <w:noProof/>
                <w:webHidden/>
              </w:rPr>
              <w:fldChar w:fldCharType="end"/>
            </w:r>
          </w:hyperlink>
        </w:p>
        <w:p w14:paraId="5B4C00F1" w14:textId="00E45A80" w:rsidR="00A21080" w:rsidRDefault="00A21080">
          <w:pPr>
            <w:pStyle w:val="Obsah1"/>
            <w:rPr>
              <w:rFonts w:asciiTheme="minorHAnsi" w:eastAsiaTheme="minorEastAsia" w:hAnsiTheme="minorHAnsi" w:cstheme="minorBidi"/>
              <w:noProof/>
              <w:kern w:val="2"/>
              <w14:ligatures w14:val="standardContextual"/>
            </w:rPr>
          </w:pPr>
          <w:hyperlink w:anchor="_Toc215059606" w:history="1">
            <w:r w:rsidRPr="00EE6300">
              <w:rPr>
                <w:rStyle w:val="Hypertextovodkaz"/>
                <w:rFonts w:eastAsia="Calibri"/>
                <w:noProof/>
              </w:rPr>
              <w:t>7</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Podmínky zajištění bezpečnosti a ochrany zdraví dětí a jejich ochrany před projevy diskriminace, nepřátelství nebo násilí</w:t>
            </w:r>
            <w:r>
              <w:rPr>
                <w:noProof/>
                <w:webHidden/>
              </w:rPr>
              <w:tab/>
            </w:r>
            <w:r>
              <w:rPr>
                <w:noProof/>
                <w:webHidden/>
              </w:rPr>
              <w:fldChar w:fldCharType="begin"/>
            </w:r>
            <w:r>
              <w:rPr>
                <w:noProof/>
                <w:webHidden/>
              </w:rPr>
              <w:instrText xml:space="preserve"> PAGEREF _Toc215059606 \h </w:instrText>
            </w:r>
            <w:r>
              <w:rPr>
                <w:noProof/>
                <w:webHidden/>
              </w:rPr>
            </w:r>
            <w:r>
              <w:rPr>
                <w:noProof/>
                <w:webHidden/>
              </w:rPr>
              <w:fldChar w:fldCharType="separate"/>
            </w:r>
            <w:r w:rsidR="00ED576F">
              <w:rPr>
                <w:noProof/>
                <w:webHidden/>
              </w:rPr>
              <w:t>13</w:t>
            </w:r>
            <w:r>
              <w:rPr>
                <w:noProof/>
                <w:webHidden/>
              </w:rPr>
              <w:fldChar w:fldCharType="end"/>
            </w:r>
          </w:hyperlink>
        </w:p>
        <w:p w14:paraId="0DCCFF7C" w14:textId="1DE47249"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7" w:history="1">
            <w:r w:rsidRPr="00EE6300">
              <w:rPr>
                <w:rStyle w:val="Hypertextovodkaz"/>
                <w:rFonts w:eastAsia="Calibri"/>
                <w:noProof/>
              </w:rPr>
              <w:t>7.1</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Péče o zdraví a bezpečnost dětí při vzdělávání</w:t>
            </w:r>
            <w:r>
              <w:rPr>
                <w:noProof/>
                <w:webHidden/>
              </w:rPr>
              <w:tab/>
            </w:r>
            <w:r>
              <w:rPr>
                <w:noProof/>
                <w:webHidden/>
              </w:rPr>
              <w:fldChar w:fldCharType="begin"/>
            </w:r>
            <w:r>
              <w:rPr>
                <w:noProof/>
                <w:webHidden/>
              </w:rPr>
              <w:instrText xml:space="preserve"> PAGEREF _Toc215059607 \h </w:instrText>
            </w:r>
            <w:r>
              <w:rPr>
                <w:noProof/>
                <w:webHidden/>
              </w:rPr>
            </w:r>
            <w:r>
              <w:rPr>
                <w:noProof/>
                <w:webHidden/>
              </w:rPr>
              <w:fldChar w:fldCharType="separate"/>
            </w:r>
            <w:r w:rsidR="00ED576F">
              <w:rPr>
                <w:noProof/>
                <w:webHidden/>
              </w:rPr>
              <w:t>13</w:t>
            </w:r>
            <w:r>
              <w:rPr>
                <w:noProof/>
                <w:webHidden/>
              </w:rPr>
              <w:fldChar w:fldCharType="end"/>
            </w:r>
          </w:hyperlink>
        </w:p>
        <w:p w14:paraId="0C71FB09" w14:textId="2490F527"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8" w:history="1">
            <w:r w:rsidRPr="00EE6300">
              <w:rPr>
                <w:rStyle w:val="Hypertextovodkaz"/>
                <w:rFonts w:eastAsia="Calibri"/>
                <w:noProof/>
              </w:rPr>
              <w:t>7.2</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Podmínky vydávání léků dítěti v MŠ</w:t>
            </w:r>
            <w:r>
              <w:rPr>
                <w:noProof/>
                <w:webHidden/>
              </w:rPr>
              <w:tab/>
            </w:r>
            <w:r>
              <w:rPr>
                <w:noProof/>
                <w:webHidden/>
              </w:rPr>
              <w:fldChar w:fldCharType="begin"/>
            </w:r>
            <w:r>
              <w:rPr>
                <w:noProof/>
                <w:webHidden/>
              </w:rPr>
              <w:instrText xml:space="preserve"> PAGEREF _Toc215059608 \h </w:instrText>
            </w:r>
            <w:r>
              <w:rPr>
                <w:noProof/>
                <w:webHidden/>
              </w:rPr>
            </w:r>
            <w:r>
              <w:rPr>
                <w:noProof/>
                <w:webHidden/>
              </w:rPr>
              <w:fldChar w:fldCharType="separate"/>
            </w:r>
            <w:r w:rsidR="00ED576F">
              <w:rPr>
                <w:noProof/>
                <w:webHidden/>
              </w:rPr>
              <w:t>15</w:t>
            </w:r>
            <w:r>
              <w:rPr>
                <w:noProof/>
                <w:webHidden/>
              </w:rPr>
              <w:fldChar w:fldCharType="end"/>
            </w:r>
          </w:hyperlink>
        </w:p>
        <w:p w14:paraId="0BB84A96" w14:textId="3C542CA4" w:rsidR="00A21080" w:rsidRDefault="00A21080">
          <w:pPr>
            <w:pStyle w:val="Obsah2"/>
            <w:tabs>
              <w:tab w:val="left" w:pos="960"/>
              <w:tab w:val="right" w:leader="dot" w:pos="9016"/>
            </w:tabs>
            <w:rPr>
              <w:rFonts w:asciiTheme="minorHAnsi" w:eastAsiaTheme="minorEastAsia" w:hAnsiTheme="minorHAnsi" w:cstheme="minorBidi"/>
              <w:noProof/>
              <w:kern w:val="2"/>
              <w14:ligatures w14:val="standardContextual"/>
            </w:rPr>
          </w:pPr>
          <w:hyperlink w:anchor="_Toc215059609" w:history="1">
            <w:r w:rsidRPr="00EE6300">
              <w:rPr>
                <w:rStyle w:val="Hypertextovodkaz"/>
                <w:rFonts w:eastAsia="Calibri"/>
                <w:noProof/>
              </w:rPr>
              <w:t>7.3</w:t>
            </w:r>
            <w:r>
              <w:rPr>
                <w:rFonts w:asciiTheme="minorHAnsi" w:eastAsiaTheme="minorEastAsia" w:hAnsiTheme="minorHAnsi" w:cstheme="minorBidi"/>
                <w:noProof/>
                <w:kern w:val="2"/>
                <w14:ligatures w14:val="standardContextual"/>
              </w:rPr>
              <w:tab/>
            </w:r>
            <w:r w:rsidRPr="00EE6300">
              <w:rPr>
                <w:rStyle w:val="Hypertextovodkaz"/>
                <w:rFonts w:eastAsia="Calibri"/>
                <w:noProof/>
              </w:rPr>
              <w:t>Ochrana před sociálně patologickými jevy a před projevy diskriminace, nepřátelství nebo násilí</w:t>
            </w:r>
            <w:r>
              <w:rPr>
                <w:noProof/>
                <w:webHidden/>
              </w:rPr>
              <w:tab/>
            </w:r>
            <w:r>
              <w:rPr>
                <w:noProof/>
                <w:webHidden/>
              </w:rPr>
              <w:fldChar w:fldCharType="begin"/>
            </w:r>
            <w:r>
              <w:rPr>
                <w:noProof/>
                <w:webHidden/>
              </w:rPr>
              <w:instrText xml:space="preserve"> PAGEREF _Toc215059609 \h </w:instrText>
            </w:r>
            <w:r>
              <w:rPr>
                <w:noProof/>
                <w:webHidden/>
              </w:rPr>
            </w:r>
            <w:r>
              <w:rPr>
                <w:noProof/>
                <w:webHidden/>
              </w:rPr>
              <w:fldChar w:fldCharType="separate"/>
            </w:r>
            <w:r w:rsidR="00ED576F">
              <w:rPr>
                <w:noProof/>
                <w:webHidden/>
              </w:rPr>
              <w:t>15</w:t>
            </w:r>
            <w:r>
              <w:rPr>
                <w:noProof/>
                <w:webHidden/>
              </w:rPr>
              <w:fldChar w:fldCharType="end"/>
            </w:r>
          </w:hyperlink>
        </w:p>
        <w:p w14:paraId="38120674" w14:textId="5C7BBF48" w:rsidR="00A21080" w:rsidRDefault="00A21080">
          <w:pPr>
            <w:pStyle w:val="Obsah1"/>
            <w:rPr>
              <w:rFonts w:asciiTheme="minorHAnsi" w:eastAsiaTheme="minorEastAsia" w:hAnsiTheme="minorHAnsi" w:cstheme="minorBidi"/>
              <w:noProof/>
              <w:kern w:val="2"/>
              <w14:ligatures w14:val="standardContextual"/>
            </w:rPr>
          </w:pPr>
          <w:hyperlink w:anchor="_Toc215059610" w:history="1">
            <w:r w:rsidRPr="00EE6300">
              <w:rPr>
                <w:rStyle w:val="Hypertextovodkaz"/>
                <w:rFonts w:eastAsia="Calibri"/>
                <w:noProof/>
              </w:rPr>
              <w:t>8</w:t>
            </w:r>
            <w:r>
              <w:rPr>
                <w:rFonts w:asciiTheme="minorHAnsi" w:eastAsiaTheme="minorEastAsia" w:hAnsiTheme="minorHAnsi" w:cstheme="minorBidi"/>
                <w:noProof/>
                <w:kern w:val="2"/>
                <w14:ligatures w14:val="standardContextual"/>
              </w:rPr>
              <w:tab/>
            </w:r>
            <w:r w:rsidRPr="00EE6300">
              <w:rPr>
                <w:rStyle w:val="Hypertextovodkaz"/>
                <w:rFonts w:eastAsia="Calibri"/>
                <w:noProof/>
              </w:rPr>
              <w:t>Podmínky zacházení s majetkem školy</w:t>
            </w:r>
            <w:r>
              <w:rPr>
                <w:noProof/>
                <w:webHidden/>
              </w:rPr>
              <w:tab/>
            </w:r>
            <w:r>
              <w:rPr>
                <w:noProof/>
                <w:webHidden/>
              </w:rPr>
              <w:fldChar w:fldCharType="begin"/>
            </w:r>
            <w:r>
              <w:rPr>
                <w:noProof/>
                <w:webHidden/>
              </w:rPr>
              <w:instrText xml:space="preserve"> PAGEREF _Toc215059610 \h </w:instrText>
            </w:r>
            <w:r>
              <w:rPr>
                <w:noProof/>
                <w:webHidden/>
              </w:rPr>
            </w:r>
            <w:r>
              <w:rPr>
                <w:noProof/>
                <w:webHidden/>
              </w:rPr>
              <w:fldChar w:fldCharType="separate"/>
            </w:r>
            <w:r w:rsidR="00ED576F">
              <w:rPr>
                <w:noProof/>
                <w:webHidden/>
              </w:rPr>
              <w:t>16</w:t>
            </w:r>
            <w:r>
              <w:rPr>
                <w:noProof/>
                <w:webHidden/>
              </w:rPr>
              <w:fldChar w:fldCharType="end"/>
            </w:r>
          </w:hyperlink>
        </w:p>
        <w:p w14:paraId="268E5F31" w14:textId="73998318" w:rsidR="00A21080" w:rsidRDefault="00A21080">
          <w:pPr>
            <w:pStyle w:val="Obsah1"/>
            <w:rPr>
              <w:rFonts w:asciiTheme="minorHAnsi" w:eastAsiaTheme="minorEastAsia" w:hAnsiTheme="minorHAnsi" w:cstheme="minorBidi"/>
              <w:noProof/>
              <w:kern w:val="2"/>
              <w14:ligatures w14:val="standardContextual"/>
            </w:rPr>
          </w:pPr>
          <w:hyperlink w:anchor="_Toc215059611" w:history="1">
            <w:r w:rsidRPr="00EE6300">
              <w:rPr>
                <w:rStyle w:val="Hypertextovodkaz"/>
                <w:rFonts w:eastAsia="Calibri"/>
                <w:noProof/>
              </w:rPr>
              <w:t>9</w:t>
            </w:r>
            <w:r>
              <w:rPr>
                <w:rFonts w:asciiTheme="minorHAnsi" w:eastAsiaTheme="minorEastAsia" w:hAnsiTheme="minorHAnsi" w:cstheme="minorBidi"/>
                <w:noProof/>
                <w:kern w:val="2"/>
                <w14:ligatures w14:val="standardContextual"/>
              </w:rPr>
              <w:tab/>
            </w:r>
            <w:r w:rsidRPr="00EE6300">
              <w:rPr>
                <w:rStyle w:val="Hypertextovodkaz"/>
                <w:rFonts w:eastAsia="Calibri"/>
                <w:noProof/>
              </w:rPr>
              <w:t>Závěrečná ustanovení</w:t>
            </w:r>
            <w:r>
              <w:rPr>
                <w:noProof/>
                <w:webHidden/>
              </w:rPr>
              <w:tab/>
            </w:r>
            <w:r>
              <w:rPr>
                <w:noProof/>
                <w:webHidden/>
              </w:rPr>
              <w:fldChar w:fldCharType="begin"/>
            </w:r>
            <w:r>
              <w:rPr>
                <w:noProof/>
                <w:webHidden/>
              </w:rPr>
              <w:instrText xml:space="preserve"> PAGEREF _Toc215059611 \h </w:instrText>
            </w:r>
            <w:r>
              <w:rPr>
                <w:noProof/>
                <w:webHidden/>
              </w:rPr>
            </w:r>
            <w:r>
              <w:rPr>
                <w:noProof/>
                <w:webHidden/>
              </w:rPr>
              <w:fldChar w:fldCharType="separate"/>
            </w:r>
            <w:r w:rsidR="00ED576F">
              <w:rPr>
                <w:noProof/>
                <w:webHidden/>
              </w:rPr>
              <w:t>17</w:t>
            </w:r>
            <w:r>
              <w:rPr>
                <w:noProof/>
                <w:webHidden/>
              </w:rPr>
              <w:fldChar w:fldCharType="end"/>
            </w:r>
          </w:hyperlink>
        </w:p>
        <w:p w14:paraId="5E931A5E" w14:textId="3EE6A67B" w:rsidR="006049F0" w:rsidRDefault="006049F0">
          <w:r>
            <w:rPr>
              <w:b/>
              <w:bCs/>
            </w:rPr>
            <w:fldChar w:fldCharType="end"/>
          </w:r>
        </w:p>
      </w:sdtContent>
    </w:sdt>
    <w:p w14:paraId="1AE1AA85" w14:textId="523A3F65" w:rsidR="008E46F8" w:rsidRPr="00A14485" w:rsidRDefault="00730324" w:rsidP="00A14485">
      <w:pPr>
        <w:spacing w:after="160" w:line="259" w:lineRule="auto"/>
        <w:rPr>
          <w:rStyle w:val="fontstyle01"/>
          <w:bCs w:val="0"/>
          <w:color w:val="auto"/>
        </w:rPr>
      </w:pPr>
      <w:r>
        <w:rPr>
          <w:b/>
        </w:rPr>
        <w:br w:type="page"/>
      </w:r>
    </w:p>
    <w:p w14:paraId="6811E738" w14:textId="6645B29A" w:rsidR="00202C19" w:rsidRPr="007613F5" w:rsidRDefault="00202C19" w:rsidP="007613F5">
      <w:pPr>
        <w:pStyle w:val="Nadpis1"/>
        <w:rPr>
          <w:rStyle w:val="fontstyle01"/>
          <w:rFonts w:cs="Calibri"/>
          <w:b/>
          <w:bCs w:val="0"/>
          <w:color w:val="000000" w:themeColor="text1"/>
          <w:sz w:val="32"/>
          <w:szCs w:val="22"/>
        </w:rPr>
      </w:pPr>
      <w:bookmarkStart w:id="0" w:name="_Toc215059585"/>
      <w:r w:rsidRPr="007613F5">
        <w:rPr>
          <w:rStyle w:val="fontstyle01"/>
          <w:rFonts w:cs="Calibri"/>
          <w:b/>
          <w:bCs w:val="0"/>
          <w:color w:val="000000" w:themeColor="text1"/>
          <w:sz w:val="32"/>
          <w:szCs w:val="22"/>
        </w:rPr>
        <w:lastRenderedPageBreak/>
        <w:t>Základní ustanovení</w:t>
      </w:r>
      <w:bookmarkEnd w:id="0"/>
    </w:p>
    <w:p w14:paraId="11E02CEF" w14:textId="626D78AC" w:rsidR="00202C19" w:rsidRPr="00681F86" w:rsidRDefault="00202C19" w:rsidP="00681F86">
      <w:pPr>
        <w:jc w:val="both"/>
        <w:rPr>
          <w:rStyle w:val="fontstyle21"/>
          <w:rFonts w:eastAsia="Calibri"/>
          <w:sz w:val="24"/>
          <w:szCs w:val="24"/>
        </w:rPr>
      </w:pPr>
      <w:r w:rsidRPr="00681F86">
        <w:rPr>
          <w:rStyle w:val="fontstyle21"/>
          <w:rFonts w:eastAsia="Calibri"/>
          <w:sz w:val="24"/>
          <w:szCs w:val="24"/>
        </w:rPr>
        <w:t xml:space="preserve">Školní řád </w:t>
      </w:r>
      <w:r w:rsidRPr="00681F86">
        <w:rPr>
          <w:rStyle w:val="fontstyle01"/>
        </w:rPr>
        <w:t xml:space="preserve">Mateřské školy </w:t>
      </w:r>
      <w:r w:rsidR="008E46F8" w:rsidRPr="00681F86">
        <w:rPr>
          <w:rStyle w:val="fontstyle01"/>
        </w:rPr>
        <w:t>Heršpice</w:t>
      </w:r>
      <w:r w:rsidRPr="00681F86">
        <w:rPr>
          <w:rStyle w:val="fontstyle01"/>
        </w:rPr>
        <w:t xml:space="preserve"> </w:t>
      </w:r>
      <w:r w:rsidRPr="00681F86">
        <w:rPr>
          <w:rStyle w:val="fontstyle21"/>
          <w:rFonts w:eastAsia="Calibri"/>
          <w:sz w:val="24"/>
          <w:szCs w:val="24"/>
        </w:rPr>
        <w:t>upravuje organizaci, provoz, řízení, partnerské vztahy a zejména práva a povinnosti všech zainteresovaných (dětí, rodičů, zaměstnanců) s přihlédnutím k místním podmínkám.</w:t>
      </w:r>
    </w:p>
    <w:p w14:paraId="60287B47" w14:textId="77777777" w:rsidR="00202C19" w:rsidRPr="00681F86" w:rsidRDefault="00202C19" w:rsidP="00202C19">
      <w:pPr>
        <w:rPr>
          <w:rStyle w:val="fontstyle21"/>
          <w:rFonts w:eastAsia="Calibri"/>
          <w:sz w:val="24"/>
          <w:szCs w:val="24"/>
        </w:rPr>
      </w:pPr>
      <w:r w:rsidRPr="00681F86">
        <w:rPr>
          <w:rStyle w:val="fontstyle21"/>
          <w:rFonts w:eastAsia="Calibri"/>
          <w:sz w:val="24"/>
          <w:szCs w:val="24"/>
        </w:rPr>
        <w:t>Řád mateřské školy vychází z platných právních předpisů a jejich pozdějších změn, zejména ze:</w:t>
      </w:r>
    </w:p>
    <w:p w14:paraId="1A5F6BA9" w14:textId="314A6167" w:rsidR="00202C19" w:rsidRPr="00681F86" w:rsidRDefault="00202C19" w:rsidP="006049F0">
      <w:pPr>
        <w:pStyle w:val="Odstavecseseznamem"/>
        <w:numPr>
          <w:ilvl w:val="0"/>
          <w:numId w:val="15"/>
        </w:numPr>
        <w:rPr>
          <w:rStyle w:val="fontstyle21"/>
          <w:rFonts w:eastAsia="Calibri"/>
          <w:sz w:val="24"/>
          <w:szCs w:val="24"/>
        </w:rPr>
      </w:pPr>
      <w:r w:rsidRPr="00681F86">
        <w:rPr>
          <w:rStyle w:val="fontstyle21"/>
          <w:rFonts w:eastAsia="Calibri"/>
          <w:sz w:val="24"/>
          <w:szCs w:val="24"/>
        </w:rPr>
        <w:t>Zákona 561/2004 Sb. o předškolním, základním, středním, vyšším odborném a jiném vzdělávání</w:t>
      </w:r>
      <w:r w:rsidR="003A78D4" w:rsidRPr="00681F86">
        <w:rPr>
          <w:rStyle w:val="fontstyle21"/>
          <w:rFonts w:eastAsia="Calibri"/>
          <w:sz w:val="24"/>
          <w:szCs w:val="24"/>
        </w:rPr>
        <w:t xml:space="preserve"> </w:t>
      </w:r>
      <w:r w:rsidRPr="00681F86">
        <w:rPr>
          <w:rStyle w:val="fontstyle21"/>
          <w:rFonts w:eastAsia="Calibri"/>
          <w:sz w:val="24"/>
          <w:szCs w:val="24"/>
        </w:rPr>
        <w:t>§30, v platném znění</w:t>
      </w:r>
    </w:p>
    <w:p w14:paraId="59B1E784" w14:textId="44EE1566" w:rsidR="00202C19" w:rsidRPr="00681F86" w:rsidRDefault="00202C19" w:rsidP="006049F0">
      <w:pPr>
        <w:pStyle w:val="Odstavecseseznamem"/>
        <w:numPr>
          <w:ilvl w:val="0"/>
          <w:numId w:val="15"/>
        </w:numPr>
        <w:rPr>
          <w:rStyle w:val="fontstyle21"/>
          <w:rFonts w:eastAsia="Calibri"/>
          <w:sz w:val="24"/>
          <w:szCs w:val="24"/>
        </w:rPr>
      </w:pPr>
      <w:r w:rsidRPr="00681F86">
        <w:rPr>
          <w:rStyle w:val="fontstyle21"/>
          <w:rFonts w:eastAsia="Calibri"/>
          <w:sz w:val="24"/>
          <w:szCs w:val="24"/>
        </w:rPr>
        <w:t>Vyhlášky 14/2005 Sb. o předškolním vzdělávání, v platném znění</w:t>
      </w:r>
    </w:p>
    <w:p w14:paraId="6FA5C58E" w14:textId="4E97016F" w:rsidR="00202C19" w:rsidRPr="00681F86" w:rsidRDefault="00202C19" w:rsidP="006049F0">
      <w:pPr>
        <w:pStyle w:val="Odstavecseseznamem"/>
        <w:numPr>
          <w:ilvl w:val="0"/>
          <w:numId w:val="15"/>
        </w:numPr>
        <w:rPr>
          <w:rStyle w:val="fontstyle21"/>
          <w:rFonts w:eastAsia="Calibri"/>
          <w:sz w:val="24"/>
          <w:szCs w:val="24"/>
        </w:rPr>
      </w:pPr>
      <w:r w:rsidRPr="00681F86">
        <w:rPr>
          <w:rStyle w:val="fontstyle21"/>
          <w:rFonts w:eastAsia="Calibri"/>
          <w:sz w:val="24"/>
          <w:szCs w:val="24"/>
        </w:rPr>
        <w:t>Vyhlášky č. 27/2016 Sb., o vzdělávání dětí se speciálními potřebami a dětí nadaných v</w:t>
      </w:r>
      <w:r w:rsidR="00343422" w:rsidRPr="00681F86">
        <w:rPr>
          <w:rStyle w:val="fontstyle21"/>
          <w:rFonts w:eastAsia="Calibri"/>
          <w:sz w:val="24"/>
          <w:szCs w:val="24"/>
        </w:rPr>
        <w:t> </w:t>
      </w:r>
      <w:r w:rsidRPr="00681F86">
        <w:rPr>
          <w:rStyle w:val="fontstyle21"/>
          <w:rFonts w:eastAsia="Calibri"/>
          <w:sz w:val="24"/>
          <w:szCs w:val="24"/>
        </w:rPr>
        <w:t>platném</w:t>
      </w:r>
      <w:r w:rsidR="00343422" w:rsidRPr="00681F86">
        <w:rPr>
          <w:rStyle w:val="fontstyle21"/>
          <w:rFonts w:eastAsia="Calibri"/>
          <w:sz w:val="24"/>
          <w:szCs w:val="24"/>
        </w:rPr>
        <w:t xml:space="preserve"> </w:t>
      </w:r>
      <w:r w:rsidRPr="00681F86">
        <w:rPr>
          <w:rStyle w:val="fontstyle21"/>
          <w:rFonts w:eastAsia="Calibri"/>
          <w:sz w:val="24"/>
          <w:szCs w:val="24"/>
        </w:rPr>
        <w:t>znění</w:t>
      </w:r>
    </w:p>
    <w:p w14:paraId="4598D56B" w14:textId="2B4D2294" w:rsidR="00202C19" w:rsidRPr="00681F86" w:rsidRDefault="00202C19" w:rsidP="006049F0">
      <w:pPr>
        <w:pStyle w:val="Odstavecseseznamem"/>
        <w:numPr>
          <w:ilvl w:val="0"/>
          <w:numId w:val="15"/>
        </w:numPr>
        <w:rPr>
          <w:rStyle w:val="fontstyle21"/>
          <w:sz w:val="24"/>
          <w:szCs w:val="28"/>
        </w:rPr>
      </w:pPr>
      <w:r w:rsidRPr="00681F86">
        <w:rPr>
          <w:rStyle w:val="fontstyle21"/>
          <w:rFonts w:eastAsia="Calibri"/>
          <w:sz w:val="24"/>
          <w:szCs w:val="24"/>
        </w:rPr>
        <w:t xml:space="preserve">Zákona č. </w:t>
      </w:r>
      <w:r w:rsidR="00C252FD" w:rsidRPr="00681F86">
        <w:rPr>
          <w:color w:val="000000"/>
          <w:szCs w:val="28"/>
        </w:rPr>
        <w:t>110/2019 Sb.</w:t>
      </w:r>
      <w:r w:rsidR="00E86036" w:rsidRPr="00681F86">
        <w:rPr>
          <w:color w:val="000000"/>
          <w:szCs w:val="28"/>
        </w:rPr>
        <w:t xml:space="preserve"> </w:t>
      </w:r>
      <w:r w:rsidRPr="00681F86">
        <w:rPr>
          <w:rStyle w:val="fontstyle21"/>
          <w:rFonts w:eastAsia="Calibri"/>
          <w:sz w:val="24"/>
          <w:szCs w:val="24"/>
        </w:rPr>
        <w:t xml:space="preserve">o </w:t>
      </w:r>
      <w:r w:rsidR="0042738A">
        <w:rPr>
          <w:rStyle w:val="fontstyle21"/>
          <w:rFonts w:eastAsia="Calibri"/>
          <w:sz w:val="24"/>
          <w:szCs w:val="24"/>
        </w:rPr>
        <w:t>zpracování</w:t>
      </w:r>
      <w:r w:rsidRPr="00681F86">
        <w:rPr>
          <w:rStyle w:val="fontstyle21"/>
          <w:rFonts w:eastAsia="Calibri"/>
          <w:sz w:val="24"/>
          <w:szCs w:val="24"/>
        </w:rPr>
        <w:t xml:space="preserve"> osobních údajů, v platném znění</w:t>
      </w:r>
    </w:p>
    <w:p w14:paraId="13403507" w14:textId="6719CB80" w:rsidR="00202C19" w:rsidRPr="00681F86" w:rsidRDefault="00202C19" w:rsidP="006049F0">
      <w:pPr>
        <w:pStyle w:val="Odstavecseseznamem"/>
        <w:numPr>
          <w:ilvl w:val="0"/>
          <w:numId w:val="15"/>
        </w:numPr>
        <w:rPr>
          <w:rStyle w:val="fontstyle21"/>
          <w:rFonts w:eastAsia="Calibri"/>
          <w:sz w:val="24"/>
          <w:szCs w:val="24"/>
        </w:rPr>
      </w:pPr>
      <w:r w:rsidRPr="00681F86">
        <w:rPr>
          <w:rStyle w:val="fontstyle21"/>
          <w:rFonts w:eastAsia="Calibri"/>
          <w:sz w:val="24"/>
          <w:szCs w:val="24"/>
        </w:rPr>
        <w:t>Zákona č. 117/1995 Sb., o státní sociální podpoře, v platném znění</w:t>
      </w:r>
    </w:p>
    <w:p w14:paraId="57E26240" w14:textId="77777777" w:rsidR="00DF489F" w:rsidRPr="00681F86" w:rsidRDefault="00DF489F" w:rsidP="006049F0">
      <w:pPr>
        <w:pStyle w:val="Odstavecseseznamem"/>
        <w:numPr>
          <w:ilvl w:val="0"/>
          <w:numId w:val="15"/>
        </w:numPr>
        <w:rPr>
          <w:rStyle w:val="fontstyle21"/>
          <w:rFonts w:eastAsia="Calibri"/>
          <w:sz w:val="24"/>
          <w:szCs w:val="24"/>
        </w:rPr>
      </w:pPr>
      <w:r w:rsidRPr="00681F86">
        <w:rPr>
          <w:rStyle w:val="fontstyle21"/>
          <w:rFonts w:eastAsia="Calibri"/>
          <w:sz w:val="24"/>
          <w:szCs w:val="24"/>
        </w:rPr>
        <w:t>N</w:t>
      </w:r>
      <w:r w:rsidR="00202C19" w:rsidRPr="00681F86">
        <w:rPr>
          <w:rStyle w:val="fontstyle21"/>
          <w:rFonts w:eastAsia="Calibri"/>
          <w:sz w:val="24"/>
          <w:szCs w:val="24"/>
        </w:rPr>
        <w:t>ovely školského zákona č. 101/2017 Sb., v platném znění</w:t>
      </w:r>
    </w:p>
    <w:p w14:paraId="77A3C137" w14:textId="0F94BB4E" w:rsidR="00D67363" w:rsidRPr="00681F86" w:rsidRDefault="00202C19" w:rsidP="006049F0">
      <w:pPr>
        <w:pStyle w:val="Odstavecseseznamem"/>
        <w:numPr>
          <w:ilvl w:val="0"/>
          <w:numId w:val="15"/>
        </w:numPr>
        <w:rPr>
          <w:rFonts w:eastAsia="Calibri"/>
          <w:color w:val="000000"/>
        </w:rPr>
      </w:pPr>
      <w:r w:rsidRPr="00681F86">
        <w:rPr>
          <w:rStyle w:val="fontstyle21"/>
          <w:rFonts w:eastAsia="Calibri"/>
          <w:sz w:val="28"/>
          <w:szCs w:val="24"/>
        </w:rPr>
        <w:t>Zákon č. 258/2000 Sb., o ochraně veřejného zdraví</w:t>
      </w:r>
      <w:r w:rsidRPr="00681F86">
        <w:rPr>
          <w:sz w:val="28"/>
          <w:szCs w:val="28"/>
        </w:rPr>
        <w:t xml:space="preserve"> </w:t>
      </w:r>
    </w:p>
    <w:p w14:paraId="126A652A" w14:textId="77777777" w:rsidR="00681F86" w:rsidRDefault="00681F86" w:rsidP="00681F86">
      <w:pPr>
        <w:jc w:val="both"/>
        <w:rPr>
          <w:b/>
        </w:rPr>
      </w:pPr>
    </w:p>
    <w:p w14:paraId="350723D5" w14:textId="17254C33" w:rsidR="00681F86" w:rsidRDefault="00681F86" w:rsidP="00681F86">
      <w:pPr>
        <w:jc w:val="both"/>
      </w:pPr>
      <w:r w:rsidRPr="00681F86">
        <w:rPr>
          <w:bCs/>
        </w:rPr>
        <w:t>Zřizovatelem</w:t>
      </w:r>
      <w:r w:rsidRPr="00681F86">
        <w:rPr>
          <w:b/>
        </w:rPr>
        <w:t xml:space="preserve"> </w:t>
      </w:r>
      <w:r w:rsidRPr="00681F86">
        <w:rPr>
          <w:bCs/>
        </w:rPr>
        <w:t>školy</w:t>
      </w:r>
      <w:r>
        <w:t xml:space="preserve"> je obec Heršpice. </w:t>
      </w:r>
      <w:r w:rsidRPr="00681F86">
        <w:rPr>
          <w:bCs/>
        </w:rPr>
        <w:t>Mateřská škola může organizovat</w:t>
      </w:r>
      <w:r w:rsidRPr="00681F86">
        <w:rPr>
          <w:b/>
        </w:rPr>
        <w:t xml:space="preserve"> </w:t>
      </w:r>
      <w:r>
        <w:t xml:space="preserve">školní výlety a další akce související s výchovně vzdělávací činností školy. </w:t>
      </w:r>
      <w:r w:rsidRPr="00681F86">
        <w:rPr>
          <w:bCs/>
        </w:rPr>
        <w:t>Mateřská škola spolupracuje</w:t>
      </w:r>
      <w:r w:rsidRPr="00681F86">
        <w:rPr>
          <w:b/>
        </w:rPr>
        <w:t xml:space="preserve"> </w:t>
      </w:r>
      <w:r>
        <w:t xml:space="preserve">se zákonnými zástupci dětí a dalšími fyzickými a právnickými osobami s cílem vyvíjet aktivity a organizovat činnosti ve prospěch rozvoje dětí a prohloubení vzdělávacího a výchovného působení mateřské školy, rodiny a společnosti. </w:t>
      </w:r>
    </w:p>
    <w:p w14:paraId="6B31C149" w14:textId="77777777" w:rsidR="00D67363" w:rsidRDefault="00D67363" w:rsidP="00681F86">
      <w:pPr>
        <w:spacing w:line="250" w:lineRule="auto"/>
        <w:ind w:right="457" w:hanging="10"/>
      </w:pPr>
    </w:p>
    <w:p w14:paraId="77BFFE3D" w14:textId="20AA2C9F" w:rsidR="00047F92" w:rsidRPr="00996FEC" w:rsidRDefault="00047F92" w:rsidP="00996FEC">
      <w:pPr>
        <w:pStyle w:val="Nadpis1"/>
        <w:rPr>
          <w:rStyle w:val="fontstyle01"/>
          <w:rFonts w:cs="Calibri"/>
          <w:b/>
          <w:bCs w:val="0"/>
          <w:color w:val="000000" w:themeColor="text1"/>
          <w:sz w:val="32"/>
          <w:szCs w:val="22"/>
        </w:rPr>
      </w:pPr>
      <w:bookmarkStart w:id="1" w:name="_Toc215059586"/>
      <w:r w:rsidRPr="00996FEC">
        <w:rPr>
          <w:rStyle w:val="fontstyle01"/>
          <w:rFonts w:cs="Calibri"/>
          <w:b/>
          <w:bCs w:val="0"/>
          <w:color w:val="000000" w:themeColor="text1"/>
          <w:sz w:val="32"/>
          <w:szCs w:val="22"/>
        </w:rPr>
        <w:t>Podrobnosti k výkonu práv a povinností všech zúčastněných</w:t>
      </w:r>
      <w:bookmarkEnd w:id="1"/>
    </w:p>
    <w:p w14:paraId="62AC6899" w14:textId="59E02E4A" w:rsidR="00545199" w:rsidRPr="00545199" w:rsidRDefault="00047F92" w:rsidP="00730324">
      <w:pPr>
        <w:pStyle w:val="Nadpis2"/>
        <w:spacing w:after="0"/>
        <w:rPr>
          <w:rFonts w:cs="Times New Roman"/>
          <w:b w:val="0"/>
          <w:bCs/>
          <w:sz w:val="22"/>
          <w:szCs w:val="24"/>
        </w:rPr>
      </w:pPr>
      <w:bookmarkStart w:id="2" w:name="_Toc215059587"/>
      <w:r w:rsidRPr="00735DB0">
        <w:t>Děti</w:t>
      </w:r>
      <w:r>
        <w:rPr>
          <w:rStyle w:val="fontstyle01"/>
          <w:sz w:val="22"/>
        </w:rPr>
        <w:t>:</w:t>
      </w:r>
      <w:bookmarkEnd w:id="2"/>
    </w:p>
    <w:p w14:paraId="7DE29039" w14:textId="749D8519" w:rsidR="00047F92" w:rsidRPr="00EE2F05" w:rsidRDefault="00047F92" w:rsidP="00047F92">
      <w:pPr>
        <w:rPr>
          <w:rStyle w:val="fontstyle01"/>
          <w:u w:val="single"/>
        </w:rPr>
      </w:pPr>
      <w:r w:rsidRPr="00EE2F05">
        <w:rPr>
          <w:rStyle w:val="fontstyle01"/>
          <w:u w:val="single"/>
        </w:rPr>
        <w:t>Práva dětí vycházejí z Úmluvy o právech dítěte:</w:t>
      </w:r>
    </w:p>
    <w:p w14:paraId="77C3C45A" w14:textId="284A5C03" w:rsidR="00047F92" w:rsidRPr="00EE2F05" w:rsidRDefault="00047F92" w:rsidP="006049F0">
      <w:pPr>
        <w:pStyle w:val="Odstavecseseznamem"/>
        <w:numPr>
          <w:ilvl w:val="0"/>
          <w:numId w:val="16"/>
        </w:numPr>
        <w:rPr>
          <w:rStyle w:val="fontstyle21"/>
          <w:rFonts w:eastAsia="Calibri"/>
          <w:sz w:val="24"/>
          <w:szCs w:val="24"/>
        </w:rPr>
      </w:pPr>
      <w:r w:rsidRPr="00EE2F05">
        <w:rPr>
          <w:rStyle w:val="fontstyle21"/>
          <w:rFonts w:eastAsia="Calibri"/>
          <w:sz w:val="24"/>
          <w:szCs w:val="24"/>
        </w:rPr>
        <w:t>dítě má právo na svobodu projevu</w:t>
      </w:r>
    </w:p>
    <w:p w14:paraId="2C50B565" w14:textId="13706196" w:rsidR="00047F92" w:rsidRPr="00EE2F05" w:rsidRDefault="00047F92" w:rsidP="006049F0">
      <w:pPr>
        <w:pStyle w:val="Odstavecseseznamem"/>
        <w:numPr>
          <w:ilvl w:val="0"/>
          <w:numId w:val="16"/>
        </w:numPr>
        <w:rPr>
          <w:rStyle w:val="fontstyle21"/>
          <w:rFonts w:eastAsia="Calibri"/>
          <w:sz w:val="24"/>
          <w:szCs w:val="24"/>
        </w:rPr>
      </w:pPr>
      <w:r w:rsidRPr="00EE2F05">
        <w:rPr>
          <w:rStyle w:val="fontstyle21"/>
          <w:rFonts w:eastAsia="Calibri"/>
          <w:sz w:val="24"/>
          <w:szCs w:val="24"/>
        </w:rPr>
        <w:t>dítě má právo na ochranu před násilím a zanedbáváním</w:t>
      </w:r>
    </w:p>
    <w:p w14:paraId="05E6F0C6" w14:textId="31E6BB6B" w:rsidR="00047F92" w:rsidRPr="0091587E" w:rsidRDefault="00047F92" w:rsidP="006049F0">
      <w:pPr>
        <w:pStyle w:val="Odstavecseseznamem"/>
        <w:numPr>
          <w:ilvl w:val="0"/>
          <w:numId w:val="16"/>
        </w:numPr>
        <w:rPr>
          <w:rStyle w:val="fontstyle21"/>
          <w:rFonts w:eastAsia="Calibri"/>
          <w:sz w:val="24"/>
          <w:szCs w:val="24"/>
        </w:rPr>
      </w:pPr>
      <w:r w:rsidRPr="0091587E">
        <w:rPr>
          <w:rStyle w:val="fontstyle21"/>
          <w:rFonts w:eastAsia="Calibri"/>
          <w:sz w:val="24"/>
          <w:szCs w:val="24"/>
        </w:rPr>
        <w:t>postižené děti mají právo na řádný život v podmínkách zabezpečujících důstojnost, podporujících</w:t>
      </w:r>
      <w:r w:rsidR="0091587E">
        <w:rPr>
          <w:rStyle w:val="fontstyle21"/>
          <w:rFonts w:eastAsia="Calibri"/>
          <w:sz w:val="24"/>
          <w:szCs w:val="24"/>
        </w:rPr>
        <w:t xml:space="preserve"> </w:t>
      </w:r>
      <w:r w:rsidRPr="0091587E">
        <w:rPr>
          <w:rStyle w:val="fontstyle21"/>
          <w:rFonts w:eastAsia="Calibri"/>
          <w:sz w:val="24"/>
          <w:szCs w:val="24"/>
        </w:rPr>
        <w:t>sebedůvěru a umožňujících aktivní účast dítěte ve společnosti</w:t>
      </w:r>
    </w:p>
    <w:p w14:paraId="76200ED0" w14:textId="405D60A1" w:rsidR="00047F92" w:rsidRPr="0091587E" w:rsidRDefault="00047F92" w:rsidP="006049F0">
      <w:pPr>
        <w:pStyle w:val="Odstavecseseznamem"/>
        <w:numPr>
          <w:ilvl w:val="0"/>
          <w:numId w:val="16"/>
        </w:numPr>
        <w:rPr>
          <w:rStyle w:val="fontstyle21"/>
          <w:rFonts w:eastAsia="Calibri"/>
          <w:sz w:val="24"/>
          <w:szCs w:val="24"/>
        </w:rPr>
      </w:pPr>
      <w:r w:rsidRPr="0091587E">
        <w:rPr>
          <w:rStyle w:val="fontstyle21"/>
          <w:rFonts w:eastAsia="Calibri"/>
          <w:sz w:val="24"/>
          <w:szCs w:val="24"/>
        </w:rPr>
        <w:t>dítě má právo na životní úroveň nezbytnou pro jeho tělesný, duševní, duchovní, mravní a sociální</w:t>
      </w:r>
      <w:r w:rsidR="0091587E">
        <w:rPr>
          <w:rStyle w:val="fontstyle21"/>
          <w:rFonts w:eastAsia="Calibri"/>
          <w:sz w:val="24"/>
          <w:szCs w:val="24"/>
        </w:rPr>
        <w:t xml:space="preserve"> </w:t>
      </w:r>
      <w:r w:rsidRPr="0091587E">
        <w:rPr>
          <w:rStyle w:val="fontstyle21"/>
          <w:rFonts w:eastAsia="Calibri"/>
          <w:sz w:val="24"/>
          <w:szCs w:val="24"/>
        </w:rPr>
        <w:t>rozvoj</w:t>
      </w:r>
    </w:p>
    <w:p w14:paraId="46E527B1" w14:textId="0B5676E7" w:rsidR="00047F92" w:rsidRPr="00EE2F05" w:rsidRDefault="00047F92" w:rsidP="006049F0">
      <w:pPr>
        <w:pStyle w:val="Odstavecseseznamem"/>
        <w:numPr>
          <w:ilvl w:val="0"/>
          <w:numId w:val="16"/>
        </w:numPr>
        <w:rPr>
          <w:rStyle w:val="fontstyle21"/>
          <w:rFonts w:eastAsia="Calibri"/>
          <w:sz w:val="24"/>
          <w:szCs w:val="24"/>
        </w:rPr>
      </w:pPr>
      <w:r w:rsidRPr="00EE2F05">
        <w:rPr>
          <w:rStyle w:val="fontstyle21"/>
          <w:rFonts w:eastAsia="Calibri"/>
          <w:sz w:val="24"/>
          <w:szCs w:val="24"/>
        </w:rPr>
        <w:t>dítě má právo na rovný přístup ke vzdělání</w:t>
      </w:r>
    </w:p>
    <w:p w14:paraId="60307AF4" w14:textId="4661923A" w:rsidR="00047F92" w:rsidRPr="00EE2F05" w:rsidRDefault="00047F92" w:rsidP="006049F0">
      <w:pPr>
        <w:pStyle w:val="Odstavecseseznamem"/>
        <w:numPr>
          <w:ilvl w:val="0"/>
          <w:numId w:val="16"/>
        </w:numPr>
        <w:rPr>
          <w:rStyle w:val="fontstyle21"/>
          <w:rFonts w:eastAsia="Calibri"/>
          <w:sz w:val="24"/>
          <w:szCs w:val="24"/>
        </w:rPr>
      </w:pPr>
      <w:r w:rsidRPr="00EE2F05">
        <w:rPr>
          <w:rStyle w:val="fontstyle21"/>
          <w:rFonts w:eastAsia="Calibri"/>
          <w:sz w:val="24"/>
          <w:szCs w:val="24"/>
        </w:rPr>
        <w:t>dítě má právo na plný rozvoj osobnosti</w:t>
      </w:r>
    </w:p>
    <w:p w14:paraId="3EE9D1AF" w14:textId="2AC9BFD5" w:rsidR="00047F92" w:rsidRPr="00EE2F05" w:rsidRDefault="00047F92" w:rsidP="006049F0">
      <w:pPr>
        <w:pStyle w:val="Odstavecseseznamem"/>
        <w:numPr>
          <w:ilvl w:val="0"/>
          <w:numId w:val="16"/>
        </w:numPr>
        <w:rPr>
          <w:rStyle w:val="fontstyle21"/>
          <w:rFonts w:eastAsia="Calibri"/>
          <w:sz w:val="24"/>
          <w:szCs w:val="24"/>
        </w:rPr>
      </w:pPr>
      <w:r w:rsidRPr="00EE2F05">
        <w:rPr>
          <w:rStyle w:val="fontstyle21"/>
          <w:rFonts w:eastAsia="Calibri"/>
          <w:sz w:val="24"/>
          <w:szCs w:val="24"/>
        </w:rPr>
        <w:t>dítě má právo na svobodnou hru</w:t>
      </w:r>
    </w:p>
    <w:p w14:paraId="3A437705" w14:textId="77777777" w:rsidR="00F20957" w:rsidRDefault="00047F92" w:rsidP="00047F92">
      <w:pPr>
        <w:rPr>
          <w:rStyle w:val="fontstyle21"/>
          <w:rFonts w:eastAsia="Calibri"/>
          <w:sz w:val="24"/>
          <w:szCs w:val="24"/>
        </w:rPr>
      </w:pPr>
      <w:r w:rsidRPr="00333FAA">
        <w:rPr>
          <w:rStyle w:val="fontstyle21"/>
          <w:rFonts w:eastAsia="Calibri"/>
          <w:sz w:val="24"/>
          <w:szCs w:val="24"/>
        </w:rPr>
        <w:t>Další práva dětí při vzdělávání vyplývají z ustanovení tohoto Školního řádu</w:t>
      </w:r>
      <w:r w:rsidR="00333FAA">
        <w:rPr>
          <w:rStyle w:val="fontstyle21"/>
          <w:rFonts w:eastAsia="Calibri"/>
          <w:sz w:val="24"/>
          <w:szCs w:val="24"/>
        </w:rPr>
        <w:t>.</w:t>
      </w:r>
    </w:p>
    <w:p w14:paraId="3A1C6782" w14:textId="375E5DDB" w:rsidR="00047F92" w:rsidRPr="00716FD6" w:rsidRDefault="00047F92" w:rsidP="00730324">
      <w:pPr>
        <w:pStyle w:val="Nadpis2"/>
        <w:spacing w:after="0"/>
        <w:rPr>
          <w:rStyle w:val="fontstyle01"/>
          <w:rFonts w:cs="Calibri"/>
          <w:b/>
          <w:bCs w:val="0"/>
          <w:sz w:val="28"/>
          <w:szCs w:val="22"/>
        </w:rPr>
      </w:pPr>
      <w:bookmarkStart w:id="3" w:name="_Toc215059588"/>
      <w:r w:rsidRPr="00716FD6">
        <w:t>Rodiče</w:t>
      </w:r>
      <w:r w:rsidRPr="00716FD6">
        <w:rPr>
          <w:rStyle w:val="fontstyle01"/>
          <w:rFonts w:cs="Calibri"/>
          <w:b/>
          <w:bCs w:val="0"/>
          <w:sz w:val="28"/>
          <w:szCs w:val="22"/>
        </w:rPr>
        <w:t>:</w:t>
      </w:r>
      <w:bookmarkEnd w:id="3"/>
    </w:p>
    <w:p w14:paraId="6EBBAB62" w14:textId="1A7CCECF" w:rsidR="00047F92" w:rsidRPr="00E3033C" w:rsidRDefault="00047F92" w:rsidP="00047F92">
      <w:pPr>
        <w:rPr>
          <w:rStyle w:val="fontstyle01"/>
          <w:u w:val="single"/>
        </w:rPr>
      </w:pPr>
      <w:r w:rsidRPr="00E3033C">
        <w:rPr>
          <w:rStyle w:val="fontstyle01"/>
          <w:u w:val="single"/>
        </w:rPr>
        <w:t>Práva:</w:t>
      </w:r>
    </w:p>
    <w:p w14:paraId="30AAC18B" w14:textId="5B67EFE0" w:rsidR="00047F92" w:rsidRPr="00A076B8" w:rsidRDefault="00047F9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t>být informováni o záměrech a koncepci MŠ</w:t>
      </w:r>
    </w:p>
    <w:p w14:paraId="21CFBD8D" w14:textId="320F3C90" w:rsidR="00047F92" w:rsidRPr="00A076B8" w:rsidRDefault="00047F9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t>vstupovat do tříd a pohrát si se svým dítětem, účastnit se aktivit – dle provozních podmínek</w:t>
      </w:r>
    </w:p>
    <w:p w14:paraId="39A78BB6" w14:textId="65053202" w:rsidR="00047F92" w:rsidRPr="00A076B8" w:rsidRDefault="00047F9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t>být informováni o prospívání svého dítěte, o jeho individuálních pokrocích</w:t>
      </w:r>
    </w:p>
    <w:p w14:paraId="171FBEF9" w14:textId="22E065FD" w:rsidR="00047F92" w:rsidRPr="00A076B8" w:rsidRDefault="00047F9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t>spolupodílet se na sestavování koncepce a výchovně vzdělávacích plánů MŠ a účastnit se</w:t>
      </w:r>
      <w:r w:rsidR="00A24942" w:rsidRPr="00A076B8">
        <w:rPr>
          <w:rStyle w:val="fontstyle21"/>
          <w:rFonts w:eastAsia="Calibri"/>
          <w:sz w:val="24"/>
          <w:szCs w:val="24"/>
        </w:rPr>
        <w:t xml:space="preserve"> </w:t>
      </w:r>
      <w:r w:rsidRPr="00A076B8">
        <w:rPr>
          <w:rStyle w:val="fontstyle21"/>
          <w:rFonts w:eastAsia="Calibri"/>
          <w:sz w:val="24"/>
          <w:szCs w:val="24"/>
        </w:rPr>
        <w:t>plánování programu MŠ, při řešení vzniklých problémů</w:t>
      </w:r>
    </w:p>
    <w:p w14:paraId="37EE1E04" w14:textId="793B4BFF" w:rsidR="00047F92" w:rsidRPr="00A076B8" w:rsidRDefault="00047F9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lastRenderedPageBreak/>
        <w:t>účastnit se akcí pořádaných MŠ</w:t>
      </w:r>
    </w:p>
    <w:p w14:paraId="450244D6" w14:textId="011D51D7" w:rsidR="00047F92" w:rsidRPr="00A076B8" w:rsidRDefault="00047F9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t>vyjadřovat se k veškeré práci MŠ</w:t>
      </w:r>
    </w:p>
    <w:p w14:paraId="0317A73A" w14:textId="065B11E6" w:rsidR="00047F92" w:rsidRPr="00A076B8" w:rsidRDefault="005B3DE2" w:rsidP="006049F0">
      <w:pPr>
        <w:pStyle w:val="Odstavecseseznamem"/>
        <w:numPr>
          <w:ilvl w:val="0"/>
          <w:numId w:val="18"/>
        </w:numPr>
        <w:rPr>
          <w:rStyle w:val="fontstyle21"/>
          <w:rFonts w:eastAsia="Calibri"/>
          <w:sz w:val="24"/>
          <w:szCs w:val="24"/>
        </w:rPr>
      </w:pPr>
      <w:r w:rsidRPr="00A076B8">
        <w:rPr>
          <w:rStyle w:val="fontstyle21"/>
          <w:rFonts w:eastAsia="Calibri"/>
          <w:sz w:val="24"/>
          <w:szCs w:val="24"/>
        </w:rPr>
        <w:t>p</w:t>
      </w:r>
      <w:r w:rsidR="00047F92" w:rsidRPr="00A076B8">
        <w:rPr>
          <w:rStyle w:val="fontstyle21"/>
          <w:rFonts w:eastAsia="Calibri"/>
          <w:sz w:val="24"/>
          <w:szCs w:val="24"/>
        </w:rPr>
        <w:t>romluvit s učitelkou přímo ve třídě jen v případě naléhavé situace, lépe domluvit si schůzku</w:t>
      </w:r>
      <w:r w:rsidR="005575A6">
        <w:rPr>
          <w:rStyle w:val="fontstyle21"/>
          <w:rFonts w:eastAsia="Calibri"/>
          <w:sz w:val="24"/>
          <w:szCs w:val="24"/>
        </w:rPr>
        <w:t>.</w:t>
      </w:r>
    </w:p>
    <w:p w14:paraId="3D771B9C" w14:textId="1B0A760F" w:rsidR="00047F92" w:rsidRPr="00A076B8" w:rsidRDefault="00047F92" w:rsidP="00047F92">
      <w:pPr>
        <w:rPr>
          <w:rStyle w:val="fontstyle01"/>
          <w:rFonts w:eastAsia="Calibri"/>
        </w:rPr>
      </w:pPr>
      <w:r w:rsidRPr="00A076B8">
        <w:rPr>
          <w:rStyle w:val="fontstyle01"/>
          <w:u w:val="single"/>
        </w:rPr>
        <w:t>Povinnosti:</w:t>
      </w:r>
    </w:p>
    <w:p w14:paraId="4E02EA78" w14:textId="69D2C86D" w:rsidR="008837F6" w:rsidRPr="003B734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respektovat Řád MŠ a další dokumenty týkající se výchovně vzdělávací práce MŠ</w:t>
      </w:r>
    </w:p>
    <w:p w14:paraId="047AD248" w14:textId="12FB4E98"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zajistit, aby dítě docházelo do mateřské školy řádně a včas, při příchodu do mateřské školy bylo</w:t>
      </w:r>
      <w:r w:rsidR="005C6BDB" w:rsidRPr="00A076B8">
        <w:rPr>
          <w:rStyle w:val="fontstyle21"/>
          <w:rFonts w:eastAsia="Calibri"/>
          <w:sz w:val="24"/>
          <w:szCs w:val="24"/>
        </w:rPr>
        <w:t xml:space="preserve"> </w:t>
      </w:r>
      <w:r w:rsidRPr="00A076B8">
        <w:rPr>
          <w:rStyle w:val="fontstyle21"/>
          <w:rFonts w:eastAsia="Calibri"/>
          <w:sz w:val="24"/>
          <w:szCs w:val="24"/>
        </w:rPr>
        <w:t>vhodně a čistě upraveno</w:t>
      </w:r>
    </w:p>
    <w:p w14:paraId="4DFC6BCD" w14:textId="37BAA69D"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informovat mateřskou školu o změně zdravotní způsobilosti, zdravotních obtížích dítěte nebo</w:t>
      </w:r>
      <w:r w:rsidR="00C743DA" w:rsidRPr="00A076B8">
        <w:rPr>
          <w:rStyle w:val="fontstyle21"/>
          <w:rFonts w:eastAsia="Calibri"/>
          <w:sz w:val="24"/>
          <w:szCs w:val="24"/>
        </w:rPr>
        <w:t xml:space="preserve"> </w:t>
      </w:r>
      <w:r w:rsidRPr="00A076B8">
        <w:rPr>
          <w:rStyle w:val="fontstyle21"/>
          <w:rFonts w:eastAsia="Calibri"/>
          <w:sz w:val="24"/>
          <w:szCs w:val="24"/>
        </w:rPr>
        <w:t>jiných závažných skutečnostech, které by mohly mít vliv na průběh vzdělávání dítěte</w:t>
      </w:r>
    </w:p>
    <w:p w14:paraId="67C06C37" w14:textId="4363F435"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dokládat důvody nepřítomnosti dítěte v souladu s podmínkami stanovenými Školním řádem</w:t>
      </w:r>
    </w:p>
    <w:p w14:paraId="2F91741F" w14:textId="283149AC" w:rsidR="00047F92" w:rsidRPr="00A076B8" w:rsidRDefault="00047F92" w:rsidP="006049F0">
      <w:pPr>
        <w:pStyle w:val="Odstavecseseznamem"/>
        <w:numPr>
          <w:ilvl w:val="0"/>
          <w:numId w:val="19"/>
        </w:numPr>
        <w:rPr>
          <w:rStyle w:val="fontstyle21"/>
          <w:rFonts w:eastAsia="Calibri"/>
          <w:color w:val="auto"/>
          <w:sz w:val="28"/>
          <w:szCs w:val="28"/>
        </w:rPr>
      </w:pPr>
      <w:r w:rsidRPr="00A076B8">
        <w:rPr>
          <w:rStyle w:val="fontstyle21"/>
          <w:rFonts w:eastAsia="Calibri"/>
          <w:sz w:val="24"/>
          <w:szCs w:val="24"/>
        </w:rPr>
        <w:t xml:space="preserve">nahlásit změny v osobních </w:t>
      </w:r>
      <w:r w:rsidR="00C743DA" w:rsidRPr="00A076B8">
        <w:rPr>
          <w:rStyle w:val="fontstyle21"/>
          <w:rFonts w:eastAsia="Calibri"/>
          <w:sz w:val="24"/>
          <w:szCs w:val="24"/>
        </w:rPr>
        <w:t>údajích</w:t>
      </w:r>
      <w:r w:rsidRPr="00A076B8">
        <w:rPr>
          <w:rStyle w:val="fontstyle21"/>
          <w:rFonts w:eastAsia="Calibri"/>
          <w:sz w:val="24"/>
          <w:szCs w:val="24"/>
        </w:rPr>
        <w:t xml:space="preserve"> dítěte,</w:t>
      </w:r>
      <w:r w:rsidR="00F404D7">
        <w:rPr>
          <w:rStyle w:val="fontstyle21"/>
          <w:rFonts w:eastAsia="Calibri"/>
          <w:sz w:val="24"/>
          <w:szCs w:val="24"/>
        </w:rPr>
        <w:t xml:space="preserve"> v co nejkratší době</w:t>
      </w:r>
    </w:p>
    <w:p w14:paraId="7A20A45F" w14:textId="3FFDEFD3"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oznámit předem známou nepřítomnost dítěte</w:t>
      </w:r>
    </w:p>
    <w:p w14:paraId="514ECBEB" w14:textId="565FDB55"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 xml:space="preserve">omluvit dítě v době jeho nepřítomnosti buď </w:t>
      </w:r>
      <w:r w:rsidR="00965C0F" w:rsidRPr="00A076B8">
        <w:rPr>
          <w:rStyle w:val="fontstyle21"/>
          <w:rFonts w:eastAsia="Calibri"/>
          <w:sz w:val="24"/>
          <w:szCs w:val="24"/>
        </w:rPr>
        <w:t>přes elektronický systém školy</w:t>
      </w:r>
      <w:r w:rsidRPr="00A076B8">
        <w:rPr>
          <w:rStyle w:val="fontstyle21"/>
          <w:rFonts w:eastAsia="Calibri"/>
          <w:sz w:val="24"/>
          <w:szCs w:val="24"/>
        </w:rPr>
        <w:t xml:space="preserve">, </w:t>
      </w:r>
      <w:r w:rsidR="00AD7ECB" w:rsidRPr="00A076B8">
        <w:rPr>
          <w:rStyle w:val="fontstyle21"/>
          <w:rFonts w:eastAsia="Calibri"/>
          <w:sz w:val="24"/>
          <w:szCs w:val="24"/>
        </w:rPr>
        <w:t xml:space="preserve">telefonicky </w:t>
      </w:r>
      <w:r w:rsidRPr="00A076B8">
        <w:rPr>
          <w:rStyle w:val="fontstyle21"/>
          <w:rFonts w:eastAsia="Calibri"/>
          <w:sz w:val="24"/>
          <w:szCs w:val="24"/>
        </w:rPr>
        <w:t>nebo osobně</w:t>
      </w:r>
      <w:r w:rsidR="003B7348">
        <w:rPr>
          <w:rStyle w:val="fontstyle21"/>
          <w:rFonts w:eastAsia="Calibri"/>
          <w:sz w:val="24"/>
          <w:szCs w:val="24"/>
        </w:rPr>
        <w:t>,</w:t>
      </w:r>
      <w:r w:rsidRPr="00A076B8">
        <w:rPr>
          <w:rStyle w:val="fontstyle21"/>
          <w:rFonts w:eastAsia="Calibri"/>
          <w:sz w:val="24"/>
          <w:szCs w:val="24"/>
        </w:rPr>
        <w:t xml:space="preserve"> a to nejpozději do tří kalendářních dnů</w:t>
      </w:r>
    </w:p>
    <w:p w14:paraId="56F1D681" w14:textId="1DB91A72"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včas zajistit úhradu stravného a školného</w:t>
      </w:r>
    </w:p>
    <w:p w14:paraId="16BEEE6E" w14:textId="70282E66"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průběžně sledovat informace na informačních tabulích v</w:t>
      </w:r>
      <w:r w:rsidR="004F2096" w:rsidRPr="00A076B8">
        <w:rPr>
          <w:rStyle w:val="fontstyle21"/>
          <w:rFonts w:eastAsia="Calibri"/>
          <w:sz w:val="24"/>
          <w:szCs w:val="24"/>
        </w:rPr>
        <w:t> šatně a na dveřích</w:t>
      </w:r>
      <w:r w:rsidRPr="00A076B8">
        <w:rPr>
          <w:rStyle w:val="fontstyle21"/>
          <w:rFonts w:eastAsia="Calibri"/>
          <w:sz w:val="24"/>
          <w:szCs w:val="24"/>
        </w:rPr>
        <w:t xml:space="preserve"> MŠ</w:t>
      </w:r>
    </w:p>
    <w:p w14:paraId="35CDA417" w14:textId="0921E928" w:rsidR="00047F92" w:rsidRPr="00A076B8" w:rsidRDefault="004F2096"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s</w:t>
      </w:r>
      <w:r w:rsidR="00047F92" w:rsidRPr="00A076B8">
        <w:rPr>
          <w:rStyle w:val="fontstyle21"/>
          <w:rFonts w:eastAsia="Calibri"/>
          <w:sz w:val="24"/>
          <w:szCs w:val="24"/>
        </w:rPr>
        <w:t xml:space="preserve">polupracovat s učitelkou tak, aby bylo zajištěno </w:t>
      </w:r>
      <w:r w:rsidR="00234E23" w:rsidRPr="00A076B8">
        <w:rPr>
          <w:rStyle w:val="fontstyle21"/>
          <w:rFonts w:eastAsia="Calibri"/>
          <w:sz w:val="24"/>
          <w:szCs w:val="24"/>
        </w:rPr>
        <w:t>ideální</w:t>
      </w:r>
      <w:r w:rsidR="00047F92" w:rsidRPr="00A076B8">
        <w:rPr>
          <w:rStyle w:val="fontstyle21"/>
          <w:rFonts w:eastAsia="Calibri"/>
          <w:sz w:val="24"/>
          <w:szCs w:val="24"/>
        </w:rPr>
        <w:t xml:space="preserve"> výchovné působení</w:t>
      </w:r>
    </w:p>
    <w:p w14:paraId="2D1CCDB0" w14:textId="1ED5EDEC" w:rsidR="00047F92" w:rsidRPr="00A076B8" w:rsidRDefault="00047F92" w:rsidP="006049F0">
      <w:pPr>
        <w:pStyle w:val="Odstavecseseznamem"/>
        <w:numPr>
          <w:ilvl w:val="0"/>
          <w:numId w:val="19"/>
        </w:numPr>
        <w:rPr>
          <w:rStyle w:val="fontstyle21"/>
          <w:rFonts w:eastAsia="Calibri"/>
          <w:sz w:val="24"/>
          <w:szCs w:val="24"/>
        </w:rPr>
      </w:pPr>
      <w:r w:rsidRPr="00A076B8">
        <w:rPr>
          <w:rStyle w:val="fontstyle21"/>
          <w:rFonts w:eastAsia="Calibri"/>
          <w:sz w:val="24"/>
          <w:szCs w:val="24"/>
        </w:rPr>
        <w:t xml:space="preserve">vyzvedávat včas </w:t>
      </w:r>
      <w:r w:rsidR="00A47A75">
        <w:rPr>
          <w:rStyle w:val="fontstyle21"/>
          <w:rFonts w:eastAsia="Calibri"/>
          <w:sz w:val="24"/>
          <w:szCs w:val="24"/>
        </w:rPr>
        <w:t>své</w:t>
      </w:r>
      <w:r w:rsidRPr="00A076B8">
        <w:rPr>
          <w:rStyle w:val="fontstyle21"/>
          <w:rFonts w:eastAsia="Calibri"/>
          <w:sz w:val="24"/>
          <w:szCs w:val="24"/>
        </w:rPr>
        <w:t xml:space="preserve"> dítě z předškolního zařízení, po vyzvednutí se zbytečně nezdržovat v prostorách MŠ</w:t>
      </w:r>
    </w:p>
    <w:p w14:paraId="450BAFC8" w14:textId="4E0DA9F1" w:rsidR="00047F92" w:rsidRPr="00CE5BDB" w:rsidRDefault="00047F92" w:rsidP="006049F0">
      <w:pPr>
        <w:pStyle w:val="Odstavecseseznamem"/>
        <w:numPr>
          <w:ilvl w:val="0"/>
          <w:numId w:val="19"/>
        </w:numPr>
        <w:rPr>
          <w:rStyle w:val="fontstyle01"/>
          <w:rFonts w:eastAsia="Calibri"/>
          <w:b w:val="0"/>
          <w:bCs w:val="0"/>
        </w:rPr>
      </w:pPr>
      <w:r w:rsidRPr="00A076B8">
        <w:rPr>
          <w:rStyle w:val="fontstyle21"/>
          <w:rFonts w:eastAsia="Calibri"/>
          <w:sz w:val="24"/>
          <w:szCs w:val="24"/>
        </w:rPr>
        <w:t>zákonn</w:t>
      </w:r>
      <w:r w:rsidR="004451D6" w:rsidRPr="00A076B8">
        <w:rPr>
          <w:rStyle w:val="fontstyle21"/>
          <w:rFonts w:eastAsia="Calibri"/>
          <w:sz w:val="24"/>
          <w:szCs w:val="24"/>
        </w:rPr>
        <w:t>ý</w:t>
      </w:r>
      <w:r w:rsidRPr="00A076B8">
        <w:rPr>
          <w:rStyle w:val="fontstyle21"/>
          <w:rFonts w:eastAsia="Calibri"/>
          <w:sz w:val="24"/>
          <w:szCs w:val="24"/>
        </w:rPr>
        <w:t xml:space="preserve"> zástupc</w:t>
      </w:r>
      <w:r w:rsidR="004451D6" w:rsidRPr="00A076B8">
        <w:rPr>
          <w:rStyle w:val="fontstyle21"/>
          <w:rFonts w:eastAsia="Calibri"/>
          <w:sz w:val="24"/>
          <w:szCs w:val="24"/>
        </w:rPr>
        <w:t>e</w:t>
      </w:r>
      <w:r w:rsidR="00467C0C" w:rsidRPr="00A076B8">
        <w:rPr>
          <w:rStyle w:val="fontstyle21"/>
          <w:rFonts w:eastAsia="Calibri"/>
          <w:sz w:val="24"/>
          <w:szCs w:val="24"/>
        </w:rPr>
        <w:t xml:space="preserve"> nesmí</w:t>
      </w:r>
      <w:r w:rsidRPr="00A076B8">
        <w:rPr>
          <w:rStyle w:val="fontstyle21"/>
          <w:rFonts w:eastAsia="Calibri"/>
          <w:sz w:val="24"/>
          <w:szCs w:val="24"/>
        </w:rPr>
        <w:t xml:space="preserve"> posílat </w:t>
      </w:r>
      <w:r w:rsidR="00E757AB">
        <w:rPr>
          <w:rStyle w:val="fontstyle21"/>
          <w:rFonts w:eastAsia="Calibri"/>
          <w:sz w:val="24"/>
          <w:szCs w:val="24"/>
        </w:rPr>
        <w:t>dítě</w:t>
      </w:r>
      <w:r w:rsidRPr="00A076B8">
        <w:rPr>
          <w:rStyle w:val="fontstyle21"/>
          <w:rFonts w:eastAsia="Calibri"/>
          <w:sz w:val="24"/>
          <w:szCs w:val="24"/>
        </w:rPr>
        <w:t xml:space="preserve"> do MŠ </w:t>
      </w:r>
      <w:r w:rsidRPr="00A076B8">
        <w:rPr>
          <w:rStyle w:val="fontstyle01"/>
        </w:rPr>
        <w:t>samotné, nemocné nebo s</w:t>
      </w:r>
      <w:r w:rsidR="00467C0C" w:rsidRPr="00A076B8">
        <w:rPr>
          <w:rStyle w:val="fontstyle01"/>
        </w:rPr>
        <w:t> </w:t>
      </w:r>
      <w:r w:rsidRPr="00A076B8">
        <w:rPr>
          <w:rStyle w:val="fontstyle01"/>
        </w:rPr>
        <w:t>obtížemi</w:t>
      </w:r>
      <w:r w:rsidR="00467C0C" w:rsidRPr="00A076B8">
        <w:rPr>
          <w:rStyle w:val="fontstyle01"/>
        </w:rPr>
        <w:t xml:space="preserve">, </w:t>
      </w:r>
      <w:r w:rsidR="00467C0C" w:rsidRPr="00A076B8">
        <w:rPr>
          <w:rStyle w:val="fontstyle01"/>
          <w:b w:val="0"/>
          <w:bCs w:val="0"/>
        </w:rPr>
        <w:t xml:space="preserve">které </w:t>
      </w:r>
      <w:r w:rsidR="005A1EBE">
        <w:rPr>
          <w:rStyle w:val="fontstyle01"/>
          <w:b w:val="0"/>
          <w:bCs w:val="0"/>
        </w:rPr>
        <w:t>by měly vliv na běžný</w:t>
      </w:r>
      <w:r w:rsidR="00467C0C" w:rsidRPr="00A076B8">
        <w:rPr>
          <w:rStyle w:val="fontstyle01"/>
          <w:b w:val="0"/>
          <w:bCs w:val="0"/>
        </w:rPr>
        <w:t> program MŠ</w:t>
      </w:r>
      <w:r w:rsidR="005575A6">
        <w:rPr>
          <w:rStyle w:val="fontstyle01"/>
          <w:b w:val="0"/>
          <w:bCs w:val="0"/>
        </w:rPr>
        <w:t>.</w:t>
      </w:r>
    </w:p>
    <w:p w14:paraId="12C37CA3" w14:textId="77777777" w:rsidR="00CE5BDB" w:rsidRDefault="00CE5BDB" w:rsidP="006049F0">
      <w:pPr>
        <w:numPr>
          <w:ilvl w:val="0"/>
          <w:numId w:val="19"/>
        </w:numPr>
        <w:spacing w:after="27" w:line="249" w:lineRule="auto"/>
        <w:jc w:val="both"/>
      </w:pPr>
      <w:r>
        <w:t xml:space="preserve">na vyzvání ředitelky mateřské školy se osobně zúčastnit projednání závažných otázek týkajících se vzdělávání dítěte </w:t>
      </w:r>
    </w:p>
    <w:p w14:paraId="71B0AFF7" w14:textId="77777777" w:rsidR="00C97B66" w:rsidRDefault="00047F92" w:rsidP="00730324">
      <w:pPr>
        <w:pStyle w:val="Nadpis2"/>
        <w:spacing w:after="0"/>
        <w:rPr>
          <w:rStyle w:val="fontstyle01"/>
        </w:rPr>
      </w:pPr>
      <w:bookmarkStart w:id="4" w:name="_Toc215059589"/>
      <w:r w:rsidRPr="00C97B66">
        <w:t>Zaměstnanci</w:t>
      </w:r>
      <w:r w:rsidRPr="00A076B8">
        <w:rPr>
          <w:rStyle w:val="fontstyle01"/>
        </w:rPr>
        <w:t>:</w:t>
      </w:r>
      <w:bookmarkEnd w:id="4"/>
    </w:p>
    <w:p w14:paraId="39794A7E" w14:textId="493E2F7D" w:rsidR="00047F92" w:rsidRPr="006049F0" w:rsidRDefault="00047F92" w:rsidP="006049F0">
      <w:pPr>
        <w:rPr>
          <w:rStyle w:val="fontstyle21"/>
          <w:rFonts w:eastAsia="Calibri"/>
          <w:sz w:val="24"/>
          <w:szCs w:val="24"/>
        </w:rPr>
      </w:pPr>
      <w:r w:rsidRPr="006049F0">
        <w:rPr>
          <w:rStyle w:val="fontstyle21"/>
          <w:rFonts w:eastAsia="Calibri"/>
          <w:sz w:val="24"/>
          <w:szCs w:val="24"/>
        </w:rPr>
        <w:t>Kompetence pracovníků jsou vymezeny v pracovních náplních.</w:t>
      </w:r>
    </w:p>
    <w:p w14:paraId="7D2BA973" w14:textId="1C5ABACF" w:rsidR="00047F92" w:rsidRPr="00244C13" w:rsidRDefault="00047F92" w:rsidP="00047F92">
      <w:pPr>
        <w:rPr>
          <w:rStyle w:val="fontstyle01"/>
          <w:rFonts w:eastAsia="Calibri"/>
          <w:u w:val="single"/>
        </w:rPr>
      </w:pPr>
      <w:r w:rsidRPr="00244C13">
        <w:rPr>
          <w:rStyle w:val="fontstyle01"/>
          <w:u w:val="single"/>
        </w:rPr>
        <w:t>Práva:</w:t>
      </w:r>
    </w:p>
    <w:p w14:paraId="0F108D47" w14:textId="006D0C68" w:rsidR="00047F92" w:rsidRPr="00244C13" w:rsidRDefault="00047F92" w:rsidP="006049F0">
      <w:pPr>
        <w:pStyle w:val="Odstavecseseznamem"/>
        <w:numPr>
          <w:ilvl w:val="0"/>
          <w:numId w:val="20"/>
        </w:numPr>
        <w:rPr>
          <w:rStyle w:val="fontstyle21"/>
          <w:rFonts w:eastAsia="Calibri"/>
          <w:sz w:val="24"/>
          <w:szCs w:val="24"/>
        </w:rPr>
      </w:pPr>
      <w:r w:rsidRPr="00244C13">
        <w:rPr>
          <w:rStyle w:val="fontstyle21"/>
          <w:rFonts w:eastAsia="Calibri"/>
          <w:sz w:val="24"/>
          <w:szCs w:val="24"/>
        </w:rPr>
        <w:t>na 0,5 h přestávky v práci po odpracování nejméně 4 hodin</w:t>
      </w:r>
    </w:p>
    <w:p w14:paraId="090890DF" w14:textId="4E1A2D1F" w:rsidR="00047F92" w:rsidRPr="00244C13" w:rsidRDefault="00047F92" w:rsidP="006049F0">
      <w:pPr>
        <w:pStyle w:val="Odstavecseseznamem"/>
        <w:numPr>
          <w:ilvl w:val="0"/>
          <w:numId w:val="20"/>
        </w:numPr>
        <w:rPr>
          <w:rStyle w:val="fontstyle21"/>
          <w:rFonts w:eastAsia="Calibri"/>
          <w:sz w:val="24"/>
          <w:szCs w:val="24"/>
        </w:rPr>
      </w:pPr>
      <w:r w:rsidRPr="00244C13">
        <w:rPr>
          <w:rStyle w:val="fontstyle21"/>
          <w:rFonts w:eastAsia="Calibri"/>
          <w:sz w:val="24"/>
          <w:szCs w:val="24"/>
        </w:rPr>
        <w:t>vyjadřovat se a navrhovat změny v organizaci provozu MŠ</w:t>
      </w:r>
    </w:p>
    <w:p w14:paraId="734F7691" w14:textId="21656B61" w:rsidR="00047F92" w:rsidRPr="00437C03" w:rsidRDefault="00047F92" w:rsidP="006049F0">
      <w:pPr>
        <w:pStyle w:val="Odstavecseseznamem"/>
        <w:numPr>
          <w:ilvl w:val="0"/>
          <w:numId w:val="20"/>
        </w:numPr>
        <w:rPr>
          <w:rStyle w:val="fontstyle21"/>
          <w:rFonts w:eastAsia="Calibri"/>
          <w:sz w:val="24"/>
          <w:szCs w:val="24"/>
        </w:rPr>
      </w:pPr>
      <w:r w:rsidRPr="00437C03">
        <w:rPr>
          <w:rStyle w:val="fontstyle21"/>
          <w:rFonts w:eastAsia="Calibri"/>
          <w:sz w:val="24"/>
          <w:szCs w:val="24"/>
        </w:rPr>
        <w:t>na zajištění podmínek potřebných pro výkon jejich pedagogické činnosti, zejména na ochranu před</w:t>
      </w:r>
      <w:r w:rsidR="00437C03" w:rsidRPr="00437C03">
        <w:rPr>
          <w:rStyle w:val="fontstyle21"/>
          <w:rFonts w:eastAsia="Calibri"/>
          <w:sz w:val="24"/>
          <w:szCs w:val="24"/>
        </w:rPr>
        <w:t xml:space="preserve"> </w:t>
      </w:r>
      <w:r w:rsidRPr="00437C03">
        <w:rPr>
          <w:rStyle w:val="fontstyle21"/>
          <w:rFonts w:eastAsia="Calibri"/>
          <w:sz w:val="24"/>
          <w:szCs w:val="24"/>
        </w:rPr>
        <w:t>fyzickým násilím nebo psychickým nátlakem dětí, zákonných zástupců a dalších osob, které jsou</w:t>
      </w:r>
      <w:r w:rsidR="00437C03">
        <w:rPr>
          <w:rStyle w:val="fontstyle21"/>
          <w:rFonts w:eastAsia="Calibri"/>
          <w:sz w:val="24"/>
          <w:szCs w:val="24"/>
        </w:rPr>
        <w:t xml:space="preserve"> </w:t>
      </w:r>
      <w:r w:rsidRPr="00437C03">
        <w:rPr>
          <w:rStyle w:val="fontstyle21"/>
          <w:rFonts w:eastAsia="Calibri"/>
          <w:sz w:val="24"/>
          <w:szCs w:val="24"/>
        </w:rPr>
        <w:t>v přímém kontaktu s pedagogickým pracovníkem v MŠ</w:t>
      </w:r>
    </w:p>
    <w:p w14:paraId="5B544835" w14:textId="63D18F84" w:rsidR="00047F92" w:rsidRPr="00CD0117" w:rsidRDefault="00047F92" w:rsidP="006049F0">
      <w:pPr>
        <w:pStyle w:val="Odstavecseseznamem"/>
        <w:numPr>
          <w:ilvl w:val="0"/>
          <w:numId w:val="20"/>
        </w:numPr>
        <w:rPr>
          <w:rStyle w:val="fontstyle21"/>
          <w:rFonts w:eastAsia="Calibri"/>
          <w:sz w:val="24"/>
          <w:szCs w:val="24"/>
        </w:rPr>
      </w:pPr>
      <w:r w:rsidRPr="00CD0117">
        <w:rPr>
          <w:rStyle w:val="fontstyle21"/>
          <w:rFonts w:eastAsia="Calibri"/>
          <w:sz w:val="24"/>
          <w:szCs w:val="24"/>
        </w:rPr>
        <w:t>při opakovaném zvláště hrubém jednání dítěte nebo zákonného zástupce nahlásí tuto skutečnost</w:t>
      </w:r>
      <w:r w:rsidR="00CD0117" w:rsidRPr="00CD0117">
        <w:rPr>
          <w:rStyle w:val="fontstyle21"/>
          <w:rFonts w:eastAsia="Calibri"/>
          <w:sz w:val="24"/>
          <w:szCs w:val="24"/>
        </w:rPr>
        <w:t xml:space="preserve"> </w:t>
      </w:r>
      <w:r w:rsidRPr="00CD0117">
        <w:rPr>
          <w:rStyle w:val="fontstyle21"/>
          <w:rFonts w:eastAsia="Calibri"/>
          <w:sz w:val="24"/>
          <w:szCs w:val="24"/>
        </w:rPr>
        <w:t>ředitel školy na státní zastupitelství a OSPOD</w:t>
      </w:r>
    </w:p>
    <w:p w14:paraId="4B631017" w14:textId="17104A03" w:rsidR="00047F92" w:rsidRPr="00244C13" w:rsidRDefault="00047F92" w:rsidP="006049F0">
      <w:pPr>
        <w:pStyle w:val="Odstavecseseznamem"/>
        <w:numPr>
          <w:ilvl w:val="0"/>
          <w:numId w:val="20"/>
        </w:numPr>
        <w:rPr>
          <w:rStyle w:val="fontstyle21"/>
          <w:rFonts w:eastAsia="Calibri"/>
          <w:sz w:val="24"/>
          <w:szCs w:val="24"/>
        </w:rPr>
      </w:pPr>
      <w:r w:rsidRPr="00244C13">
        <w:rPr>
          <w:rStyle w:val="fontstyle21"/>
          <w:rFonts w:eastAsia="Calibri"/>
          <w:sz w:val="24"/>
          <w:szCs w:val="24"/>
        </w:rPr>
        <w:t>aby nebylo do jejich přímé pedagogické činnosti zasahováno v rozporu s právními předpisy</w:t>
      </w:r>
    </w:p>
    <w:p w14:paraId="162BF98B" w14:textId="4CE83068" w:rsidR="00047F92" w:rsidRPr="00244C13" w:rsidRDefault="00047F92" w:rsidP="006049F0">
      <w:pPr>
        <w:pStyle w:val="Odstavecseseznamem"/>
        <w:numPr>
          <w:ilvl w:val="0"/>
          <w:numId w:val="20"/>
        </w:numPr>
        <w:rPr>
          <w:rStyle w:val="fontstyle21"/>
          <w:rFonts w:eastAsia="Calibri"/>
          <w:sz w:val="24"/>
          <w:szCs w:val="24"/>
        </w:rPr>
      </w:pPr>
      <w:r w:rsidRPr="00244C13">
        <w:rPr>
          <w:rStyle w:val="fontstyle21"/>
          <w:rFonts w:eastAsia="Calibri"/>
          <w:sz w:val="24"/>
          <w:szCs w:val="24"/>
        </w:rPr>
        <w:t>na objektivní hodnocení své pedagogické činnosti</w:t>
      </w:r>
    </w:p>
    <w:p w14:paraId="30110118" w14:textId="4906A8F7" w:rsidR="00047F92" w:rsidRPr="00AB6874" w:rsidRDefault="00047F92" w:rsidP="00047F92">
      <w:pPr>
        <w:rPr>
          <w:rStyle w:val="fontstyle01"/>
          <w:rFonts w:eastAsia="Calibri"/>
          <w:u w:val="single"/>
        </w:rPr>
      </w:pPr>
      <w:r w:rsidRPr="00AB6874">
        <w:rPr>
          <w:rStyle w:val="fontstyle01"/>
          <w:u w:val="single"/>
        </w:rPr>
        <w:t>Povinnosti:</w:t>
      </w:r>
    </w:p>
    <w:p w14:paraId="1763C705" w14:textId="1EA2493A"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plnit příkazy ředitele školy a dodržovat povinnosti dle Zákoníku práce</w:t>
      </w:r>
    </w:p>
    <w:p w14:paraId="69D6C15D" w14:textId="77EC1988"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dodržovat pracovní kázeň</w:t>
      </w:r>
    </w:p>
    <w:p w14:paraId="6EC4EF9D" w14:textId="2FCA95BD"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vykonávat pedagogickou činnost v souladu se zásadami a cíli vzdělávání</w:t>
      </w:r>
    </w:p>
    <w:p w14:paraId="14294A48" w14:textId="535A1F74"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svým přístupem k výchově a vzdělávání vytvářet pozitivní a bezpečné klima v MŠ</w:t>
      </w:r>
    </w:p>
    <w:p w14:paraId="0F136388" w14:textId="30AC5A74"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lastRenderedPageBreak/>
        <w:t>plně využívat pracovní dobu</w:t>
      </w:r>
    </w:p>
    <w:p w14:paraId="75DE14CC" w14:textId="3A27C52E"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chránit bezpečí a zdraví dítěte, a předcházet všem formám rizikového chování v MŠ</w:t>
      </w:r>
    </w:p>
    <w:p w14:paraId="5A4AF462" w14:textId="6A519EA1" w:rsidR="00047F92" w:rsidRPr="002728AA" w:rsidRDefault="00047F92" w:rsidP="006049F0">
      <w:pPr>
        <w:pStyle w:val="Odstavecseseznamem"/>
        <w:numPr>
          <w:ilvl w:val="0"/>
          <w:numId w:val="21"/>
        </w:numPr>
        <w:rPr>
          <w:rStyle w:val="fontstyle21"/>
          <w:rFonts w:eastAsia="Calibri"/>
          <w:sz w:val="24"/>
          <w:szCs w:val="24"/>
        </w:rPr>
      </w:pPr>
      <w:r w:rsidRPr="002728AA">
        <w:rPr>
          <w:rStyle w:val="fontstyle21"/>
          <w:rFonts w:eastAsia="Calibri"/>
          <w:sz w:val="24"/>
          <w:szCs w:val="24"/>
        </w:rPr>
        <w:t>dodržovat předpisy bezpečnosti práce a ochrany zdraví a protipožární předpisy, účastnit se</w:t>
      </w:r>
      <w:r w:rsidR="002728AA">
        <w:rPr>
          <w:rStyle w:val="fontstyle21"/>
          <w:rFonts w:eastAsia="Calibri"/>
          <w:sz w:val="24"/>
          <w:szCs w:val="24"/>
        </w:rPr>
        <w:t xml:space="preserve"> </w:t>
      </w:r>
      <w:r w:rsidRPr="002728AA">
        <w:rPr>
          <w:rStyle w:val="fontstyle21"/>
          <w:rFonts w:eastAsia="Calibri"/>
          <w:sz w:val="24"/>
          <w:szCs w:val="24"/>
        </w:rPr>
        <w:t xml:space="preserve">preventivních prohlídek, proškolení BOZP </w:t>
      </w:r>
      <w:r w:rsidR="005D7557">
        <w:rPr>
          <w:rStyle w:val="fontstyle21"/>
          <w:rFonts w:eastAsia="Calibri"/>
          <w:sz w:val="24"/>
          <w:szCs w:val="24"/>
        </w:rPr>
        <w:t xml:space="preserve">a </w:t>
      </w:r>
      <w:r w:rsidRPr="002728AA">
        <w:rPr>
          <w:rStyle w:val="fontstyle21"/>
          <w:rFonts w:eastAsia="Calibri"/>
          <w:sz w:val="24"/>
          <w:szCs w:val="24"/>
        </w:rPr>
        <w:t>P</w:t>
      </w:r>
      <w:r w:rsidR="005D7557">
        <w:rPr>
          <w:rStyle w:val="fontstyle21"/>
          <w:rFonts w:eastAsia="Calibri"/>
          <w:sz w:val="24"/>
          <w:szCs w:val="24"/>
        </w:rPr>
        <w:t>O</w:t>
      </w:r>
    </w:p>
    <w:p w14:paraId="3FA787CC" w14:textId="7B6D9459" w:rsidR="005C41CE" w:rsidRPr="005575A6"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 xml:space="preserve">ohlásit neprodleně všechny změny v osobních </w:t>
      </w:r>
      <w:r w:rsidR="00CE14FD">
        <w:rPr>
          <w:rStyle w:val="fontstyle21"/>
          <w:rFonts w:eastAsia="Calibri"/>
          <w:sz w:val="24"/>
          <w:szCs w:val="24"/>
        </w:rPr>
        <w:t>údajích</w:t>
      </w:r>
    </w:p>
    <w:p w14:paraId="2D18574D" w14:textId="75E3CFCB" w:rsidR="00047F92" w:rsidRPr="00CE14FD" w:rsidRDefault="00047F92" w:rsidP="006049F0">
      <w:pPr>
        <w:pStyle w:val="Odstavecseseznamem"/>
        <w:numPr>
          <w:ilvl w:val="0"/>
          <w:numId w:val="21"/>
        </w:numPr>
        <w:rPr>
          <w:rStyle w:val="fontstyle21"/>
          <w:rFonts w:eastAsia="Calibri"/>
          <w:sz w:val="24"/>
          <w:szCs w:val="24"/>
        </w:rPr>
      </w:pPr>
      <w:r w:rsidRPr="00CE14FD">
        <w:rPr>
          <w:rStyle w:val="fontstyle21"/>
          <w:rFonts w:eastAsia="Calibri"/>
          <w:sz w:val="24"/>
          <w:szCs w:val="24"/>
        </w:rPr>
        <w:t>chránit majetek MŠ, řádně hospodařit s prostředky svěřenými organizací a řádně zacházet</w:t>
      </w:r>
      <w:r w:rsidR="00CE14FD" w:rsidRPr="00CE14FD">
        <w:rPr>
          <w:rStyle w:val="fontstyle21"/>
          <w:rFonts w:eastAsia="Calibri"/>
          <w:sz w:val="24"/>
          <w:szCs w:val="24"/>
        </w:rPr>
        <w:t xml:space="preserve"> </w:t>
      </w:r>
      <w:r w:rsidRPr="00CE14FD">
        <w:rPr>
          <w:rStyle w:val="fontstyle21"/>
          <w:rFonts w:eastAsia="Calibri"/>
          <w:sz w:val="24"/>
          <w:szCs w:val="24"/>
        </w:rPr>
        <w:t>s inventářem MŠ</w:t>
      </w:r>
    </w:p>
    <w:p w14:paraId="368C7FA7" w14:textId="237110A2" w:rsidR="00047F92" w:rsidRPr="00E73A41" w:rsidRDefault="00047F92" w:rsidP="006049F0">
      <w:pPr>
        <w:pStyle w:val="Odstavecseseznamem"/>
        <w:numPr>
          <w:ilvl w:val="0"/>
          <w:numId w:val="21"/>
        </w:numPr>
        <w:rPr>
          <w:rStyle w:val="fontstyle21"/>
          <w:rFonts w:eastAsia="Calibri"/>
          <w:sz w:val="24"/>
          <w:szCs w:val="24"/>
        </w:rPr>
      </w:pPr>
      <w:r w:rsidRPr="00E73A41">
        <w:rPr>
          <w:rStyle w:val="fontstyle21"/>
          <w:rFonts w:eastAsia="Calibri"/>
          <w:sz w:val="24"/>
          <w:szCs w:val="24"/>
        </w:rPr>
        <w:t>zachovávat mlčenlivost a chránit před zneužitím osobní údaje, informace o zdravotním stavu dětí a</w:t>
      </w:r>
      <w:r w:rsidR="00E73A41" w:rsidRPr="00E73A41">
        <w:rPr>
          <w:rStyle w:val="fontstyle21"/>
          <w:rFonts w:eastAsia="Calibri"/>
          <w:sz w:val="24"/>
          <w:szCs w:val="24"/>
        </w:rPr>
        <w:t xml:space="preserve"> </w:t>
      </w:r>
      <w:r w:rsidRPr="00E73A41">
        <w:rPr>
          <w:rStyle w:val="fontstyle21"/>
          <w:rFonts w:eastAsia="Calibri"/>
          <w:sz w:val="24"/>
          <w:szCs w:val="24"/>
        </w:rPr>
        <w:t>výsledky poradenské pomoci školského poradenského zařízení a školního poradenského</w:t>
      </w:r>
      <w:r w:rsidR="00E73A41" w:rsidRPr="00E73A41">
        <w:rPr>
          <w:rStyle w:val="fontstyle21"/>
          <w:rFonts w:eastAsia="Calibri"/>
          <w:sz w:val="24"/>
          <w:szCs w:val="24"/>
        </w:rPr>
        <w:t xml:space="preserve"> </w:t>
      </w:r>
      <w:r w:rsidRPr="00E73A41">
        <w:rPr>
          <w:rStyle w:val="fontstyle21"/>
          <w:rFonts w:eastAsia="Calibri"/>
          <w:sz w:val="24"/>
          <w:szCs w:val="24"/>
        </w:rPr>
        <w:t>pracoviště, s nimiž přišel do styku</w:t>
      </w:r>
    </w:p>
    <w:p w14:paraId="470A0B86" w14:textId="363347E6" w:rsidR="00047F92" w:rsidRPr="00AB6874"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chránit a respektovat práva dětí i rodičů</w:t>
      </w:r>
    </w:p>
    <w:p w14:paraId="21FF19CD" w14:textId="35E11FB5" w:rsidR="00A866C2" w:rsidRDefault="00047F92" w:rsidP="006049F0">
      <w:pPr>
        <w:pStyle w:val="Odstavecseseznamem"/>
        <w:numPr>
          <w:ilvl w:val="0"/>
          <w:numId w:val="21"/>
        </w:numPr>
        <w:rPr>
          <w:rStyle w:val="fontstyle21"/>
          <w:rFonts w:eastAsia="Calibri"/>
          <w:sz w:val="24"/>
          <w:szCs w:val="24"/>
        </w:rPr>
      </w:pPr>
      <w:r w:rsidRPr="00AB6874">
        <w:rPr>
          <w:rStyle w:val="fontstyle21"/>
          <w:rFonts w:eastAsia="Calibri"/>
          <w:sz w:val="24"/>
          <w:szCs w:val="24"/>
        </w:rPr>
        <w:t>poskytovat zákonnému zástupci dítěte informace spojené s výchovou a vzděláváním</w:t>
      </w:r>
      <w:r w:rsidR="005575A6">
        <w:rPr>
          <w:rStyle w:val="fontstyle21"/>
          <w:rFonts w:eastAsia="Calibri"/>
          <w:sz w:val="24"/>
          <w:szCs w:val="24"/>
        </w:rPr>
        <w:t>.</w:t>
      </w:r>
    </w:p>
    <w:p w14:paraId="0C665D17" w14:textId="77777777" w:rsidR="0028442A" w:rsidRPr="0028442A" w:rsidRDefault="0028442A" w:rsidP="0028442A">
      <w:pPr>
        <w:rPr>
          <w:rFonts w:eastAsia="Calibri"/>
          <w:color w:val="000000"/>
        </w:rPr>
      </w:pPr>
    </w:p>
    <w:p w14:paraId="44CE8617" w14:textId="0A49C7BB" w:rsidR="000B1097" w:rsidRDefault="00397875" w:rsidP="00397875">
      <w:pPr>
        <w:pStyle w:val="Nadpis1"/>
      </w:pPr>
      <w:bookmarkStart w:id="5" w:name="_Toc215059590"/>
      <w:r>
        <w:t>Základní cíle předškolního vzdělávání</w:t>
      </w:r>
      <w:bookmarkEnd w:id="5"/>
      <w:r w:rsidR="0028442A">
        <w:t xml:space="preserve"> </w:t>
      </w:r>
    </w:p>
    <w:p w14:paraId="56D86541" w14:textId="60F6956B" w:rsidR="000B1097" w:rsidRPr="00FA2724" w:rsidRDefault="000B1097" w:rsidP="003721CC">
      <w:pPr>
        <w:spacing w:line="259" w:lineRule="auto"/>
        <w:jc w:val="both"/>
      </w:pPr>
      <w:r>
        <w:t xml:space="preserve"> </w:t>
      </w:r>
      <w:r w:rsidRPr="00FA2724">
        <w:t xml:space="preserve">Mateřská škola v rámci předškolní výchovy a vzdělávání (dále jen „vzdělávání“) </w:t>
      </w:r>
    </w:p>
    <w:p w14:paraId="46B151F8" w14:textId="77777777" w:rsidR="000B1097" w:rsidRDefault="000B1097" w:rsidP="006049F0">
      <w:pPr>
        <w:numPr>
          <w:ilvl w:val="1"/>
          <w:numId w:val="22"/>
        </w:numPr>
        <w:spacing w:after="5" w:line="249" w:lineRule="auto"/>
        <w:jc w:val="both"/>
      </w:pPr>
      <w:r>
        <w:t xml:space="preserve">podporuje rozvoj osobnosti dítěte předškolního věku </w:t>
      </w:r>
    </w:p>
    <w:p w14:paraId="1BA26B64" w14:textId="77777777" w:rsidR="000B1097" w:rsidRDefault="000B1097" w:rsidP="006049F0">
      <w:pPr>
        <w:numPr>
          <w:ilvl w:val="1"/>
          <w:numId w:val="22"/>
        </w:numPr>
        <w:spacing w:after="5" w:line="249" w:lineRule="auto"/>
        <w:jc w:val="both"/>
      </w:pPr>
      <w:r>
        <w:t xml:space="preserve">podílí se na jeho zdravém citovém, rozumovém a tělesném rozvoji </w:t>
      </w:r>
    </w:p>
    <w:p w14:paraId="40FE9C11" w14:textId="47304F83" w:rsidR="000B1097" w:rsidRDefault="000B1097" w:rsidP="006049F0">
      <w:pPr>
        <w:numPr>
          <w:ilvl w:val="1"/>
          <w:numId w:val="22"/>
        </w:numPr>
        <w:spacing w:after="5" w:line="249" w:lineRule="auto"/>
        <w:jc w:val="both"/>
      </w:pPr>
      <w:r>
        <w:t>podílí se na osvojování zák</w:t>
      </w:r>
      <w:r w:rsidR="00333A26">
        <w:t>ladních pravidel chování dítěte</w:t>
      </w:r>
      <w:r>
        <w:t xml:space="preserve"> </w:t>
      </w:r>
    </w:p>
    <w:p w14:paraId="02B60F9F" w14:textId="77777777" w:rsidR="000B1097" w:rsidRDefault="000B1097" w:rsidP="006049F0">
      <w:pPr>
        <w:numPr>
          <w:ilvl w:val="1"/>
          <w:numId w:val="22"/>
        </w:numPr>
        <w:spacing w:after="5" w:line="249" w:lineRule="auto"/>
        <w:jc w:val="both"/>
      </w:pPr>
      <w:r>
        <w:t xml:space="preserve">podporuje získávání základních životních hodnot a mezilidských vztahů dítěte </w:t>
      </w:r>
    </w:p>
    <w:p w14:paraId="1D81F944" w14:textId="77777777" w:rsidR="000B1097" w:rsidRDefault="000B1097" w:rsidP="006049F0">
      <w:pPr>
        <w:numPr>
          <w:ilvl w:val="1"/>
          <w:numId w:val="22"/>
        </w:numPr>
        <w:spacing w:after="5" w:line="249" w:lineRule="auto"/>
        <w:jc w:val="both"/>
      </w:pPr>
      <w:r>
        <w:t xml:space="preserve">vytváří základní předpoklady pro pokračování ve vzdělávání </w:t>
      </w:r>
    </w:p>
    <w:p w14:paraId="1E446985" w14:textId="4F4E5AD5" w:rsidR="000B1097" w:rsidRDefault="000B1097" w:rsidP="006049F0">
      <w:pPr>
        <w:numPr>
          <w:ilvl w:val="1"/>
          <w:numId w:val="22"/>
        </w:numPr>
        <w:spacing w:after="5" w:line="249" w:lineRule="auto"/>
        <w:jc w:val="both"/>
      </w:pPr>
      <w:r>
        <w:t xml:space="preserve">napomáhá vyrovnávat nerovnosti vývoje dětí před jejich vstupem do základního vzdělávání </w:t>
      </w:r>
    </w:p>
    <w:p w14:paraId="4190C631" w14:textId="6434BE10" w:rsidR="000B1097" w:rsidRDefault="00333A26" w:rsidP="006049F0">
      <w:pPr>
        <w:numPr>
          <w:ilvl w:val="1"/>
          <w:numId w:val="22"/>
        </w:numPr>
        <w:spacing w:after="5" w:line="249" w:lineRule="auto"/>
        <w:jc w:val="both"/>
      </w:pPr>
      <w:r>
        <w:t xml:space="preserve">poskytuje </w:t>
      </w:r>
      <w:r w:rsidR="000B1097">
        <w:t xml:space="preserve">pedagogickou péči dětem se speciálními vzdělávacími </w:t>
      </w:r>
      <w:r>
        <w:tab/>
      </w:r>
      <w:r w:rsidR="000B1097">
        <w:t xml:space="preserve">potřebami </w:t>
      </w:r>
    </w:p>
    <w:p w14:paraId="6A102C73" w14:textId="56789310" w:rsidR="000B1097" w:rsidRDefault="000B1097" w:rsidP="006049F0">
      <w:pPr>
        <w:numPr>
          <w:ilvl w:val="1"/>
          <w:numId w:val="22"/>
        </w:numPr>
        <w:spacing w:after="5" w:line="249" w:lineRule="auto"/>
        <w:jc w:val="both"/>
      </w:pPr>
      <w:r>
        <w:t>vytváří podmínky pro rozvoj nadaných dětí</w:t>
      </w:r>
      <w:r w:rsidR="00FF6E47">
        <w:t>.</w:t>
      </w:r>
    </w:p>
    <w:p w14:paraId="795B8C79" w14:textId="321A103D" w:rsidR="000B1097" w:rsidRDefault="000B1097" w:rsidP="006049F0">
      <w:pPr>
        <w:pStyle w:val="Odstavecseseznamem"/>
        <w:numPr>
          <w:ilvl w:val="0"/>
          <w:numId w:val="22"/>
        </w:numPr>
        <w:spacing w:after="5" w:line="249" w:lineRule="auto"/>
        <w:jc w:val="both"/>
      </w:pPr>
      <w:r>
        <w:t xml:space="preserve">Školní vzdělávací program </w:t>
      </w:r>
      <w:r w:rsidR="005575A6">
        <w:t xml:space="preserve">„Kde je radost, tam je smích“ </w:t>
      </w:r>
      <w:r>
        <w:t xml:space="preserve">upřesňuje cíle, zaměření, formy a obsah vzdělávání podle konkrétních podmínek uplatněných v mateřské škole. </w:t>
      </w:r>
    </w:p>
    <w:p w14:paraId="4828FBC3" w14:textId="49D47005" w:rsidR="000B1097" w:rsidRDefault="000B1097" w:rsidP="006049F0">
      <w:pPr>
        <w:pStyle w:val="Odstavecseseznamem"/>
        <w:numPr>
          <w:ilvl w:val="0"/>
          <w:numId w:val="22"/>
        </w:numPr>
        <w:spacing w:after="5" w:line="249" w:lineRule="auto"/>
        <w:jc w:val="both"/>
      </w:pPr>
      <w:r>
        <w:t>Při plnění základních cílů vzdělávání a školního vzdělávacího programu mateřská škola postupuje v souladu se zásadami uvedenými v § 2 odst. 1</w:t>
      </w:r>
      <w:r w:rsidR="00FF6E47">
        <w:t xml:space="preserve"> </w:t>
      </w:r>
      <w:r>
        <w:t xml:space="preserve">školského zákona a řídí se platnými právními předpisy, zejména pak ustanoveními Školského zákona a ustanoveními vyhlášky č. 14/2005 Sb., o předškolním vzdělávání (dále jen „Vyhláška o MŠ“) v platném znění. </w:t>
      </w:r>
    </w:p>
    <w:p w14:paraId="674F40C7" w14:textId="0B0F2ECC" w:rsidR="000B1097" w:rsidRDefault="000B1097" w:rsidP="00EE3C71">
      <w:pPr>
        <w:spacing w:line="259" w:lineRule="auto"/>
        <w:jc w:val="center"/>
      </w:pPr>
    </w:p>
    <w:p w14:paraId="6EE98DAA" w14:textId="48EDE558" w:rsidR="000B1097" w:rsidRDefault="009464F5" w:rsidP="00F317AA">
      <w:pPr>
        <w:pStyle w:val="Nadpis1"/>
      </w:pPr>
      <w:bookmarkStart w:id="6" w:name="_Toc215059591"/>
      <w:r>
        <w:t>Podmínky pro přijetí a ukončení vzdělávání dítěte v </w:t>
      </w:r>
      <w:r w:rsidR="00F317AA">
        <w:t>MŠ</w:t>
      </w:r>
      <w:bookmarkEnd w:id="6"/>
      <w:r w:rsidR="000B1097">
        <w:t xml:space="preserve"> </w:t>
      </w:r>
    </w:p>
    <w:p w14:paraId="10ECA241" w14:textId="181CA309" w:rsidR="000B1097" w:rsidRPr="00282A5F" w:rsidRDefault="000B1097" w:rsidP="003721CC">
      <w:pPr>
        <w:pStyle w:val="Nadpis2"/>
        <w:spacing w:after="0"/>
      </w:pPr>
      <w:bookmarkStart w:id="7" w:name="_Toc215059592"/>
      <w:r w:rsidRPr="00282A5F">
        <w:t>Přijetí dítěte k předškolnímu vzdělávání</w:t>
      </w:r>
      <w:bookmarkEnd w:id="7"/>
      <w:r w:rsidRPr="00282A5F">
        <w:t xml:space="preserve"> </w:t>
      </w:r>
    </w:p>
    <w:p w14:paraId="3FE50D30" w14:textId="38F862F5" w:rsidR="000B1097" w:rsidRDefault="00C903D1" w:rsidP="006049F0">
      <w:pPr>
        <w:numPr>
          <w:ilvl w:val="0"/>
          <w:numId w:val="23"/>
        </w:numPr>
        <w:spacing w:after="13" w:line="259" w:lineRule="auto"/>
        <w:jc w:val="both"/>
      </w:pPr>
      <w:r>
        <w:t>t</w:t>
      </w:r>
      <w:r w:rsidR="000B1097">
        <w:t xml:space="preserve">ermín přijímacího řízení stanoví ředitelka školy po dohodě se zřizovatelem. </w:t>
      </w:r>
      <w:r w:rsidR="000B1097" w:rsidRPr="00C903D1">
        <w:rPr>
          <w:color w:val="FF0000"/>
        </w:rPr>
        <w:t xml:space="preserve"> </w:t>
      </w:r>
      <w:r w:rsidR="000B1097">
        <w:t>Veřejnost je o termínech zápisu informována prostřednictvím webových stránek</w:t>
      </w:r>
      <w:r>
        <w:t xml:space="preserve"> školy, vyvěšením plakátu do místní vývěsky a na dveře mateřské školy</w:t>
      </w:r>
      <w:r w:rsidR="000B1097">
        <w:t xml:space="preserve">  </w:t>
      </w:r>
    </w:p>
    <w:p w14:paraId="5137C83F" w14:textId="391C15D1" w:rsidR="000B1097" w:rsidRDefault="00C903D1" w:rsidP="006049F0">
      <w:pPr>
        <w:numPr>
          <w:ilvl w:val="0"/>
          <w:numId w:val="23"/>
        </w:numPr>
        <w:spacing w:after="5" w:line="249" w:lineRule="auto"/>
        <w:jc w:val="both"/>
      </w:pPr>
      <w:r>
        <w:t>p</w:t>
      </w:r>
      <w:r w:rsidR="000B1097">
        <w:t xml:space="preserve">ro přijetí dítěte k předškolnímu vzdělávání předkládá zákonný zástupce dítěte: </w:t>
      </w:r>
    </w:p>
    <w:p w14:paraId="468052DC" w14:textId="77777777" w:rsidR="008630CB" w:rsidRDefault="000B1097" w:rsidP="00A9329A">
      <w:pPr>
        <w:numPr>
          <w:ilvl w:val="1"/>
          <w:numId w:val="23"/>
        </w:numPr>
        <w:spacing w:after="5" w:line="249" w:lineRule="auto"/>
        <w:ind w:right="390"/>
        <w:jc w:val="both"/>
      </w:pPr>
      <w:r w:rsidRPr="00D837A2">
        <w:rPr>
          <w:b/>
          <w:bCs/>
        </w:rPr>
        <w:t>žádost</w:t>
      </w:r>
      <w:r>
        <w:t xml:space="preserve"> zákonného zástupce o přijetí dítěte k předškolnímu vzdělávání spolu s potvrzením o tom, že se dítě podrobilo stanoveným pravidelným očkováním, má doklad, že je proti nákaze imunní nebo se nemůže očkování podrobit pro trvalou kontraindikaci, </w:t>
      </w:r>
      <w:r w:rsidR="00D837A2" w:rsidRPr="00D837A2">
        <w:t>tato podmínka se nevztahuje na děti plnící povinné předškolní vzdělávání</w:t>
      </w:r>
    </w:p>
    <w:p w14:paraId="48A54C2C" w14:textId="113201EB" w:rsidR="00C903D1" w:rsidRDefault="000B1097" w:rsidP="00A9329A">
      <w:pPr>
        <w:numPr>
          <w:ilvl w:val="1"/>
          <w:numId w:val="23"/>
        </w:numPr>
        <w:spacing w:after="5" w:line="249" w:lineRule="auto"/>
        <w:ind w:right="390"/>
        <w:jc w:val="both"/>
      </w:pPr>
      <w:r w:rsidRPr="00D837A2">
        <w:rPr>
          <w:b/>
          <w:bCs/>
        </w:rPr>
        <w:lastRenderedPageBreak/>
        <w:t>evidenční list</w:t>
      </w:r>
      <w:r>
        <w:t xml:space="preserve"> dítěte potvrzený pediatrem a podepsaný zákonným zástupcem</w:t>
      </w:r>
    </w:p>
    <w:p w14:paraId="04CEBCEC" w14:textId="5CB6E193" w:rsidR="00C903D1" w:rsidRDefault="00C903D1" w:rsidP="006049F0">
      <w:pPr>
        <w:pStyle w:val="Odstavecseseznamem"/>
        <w:numPr>
          <w:ilvl w:val="0"/>
          <w:numId w:val="23"/>
        </w:numPr>
        <w:spacing w:after="5" w:line="249" w:lineRule="auto"/>
        <w:ind w:right="390"/>
        <w:jc w:val="both"/>
      </w:pPr>
      <w:r>
        <w:t>p</w:t>
      </w:r>
      <w:r w:rsidR="000B1097">
        <w:t>okud počet žádostí o přijetí dítěte k předškolnímu vzdělávání přesahuje počet volných míst či kapacitu zařízení, rozhoduje ředitelka školy o přijetí dítět</w:t>
      </w:r>
      <w:r>
        <w:t>e dle kritérií -</w:t>
      </w:r>
      <w:r w:rsidRPr="00C903D1">
        <w:rPr>
          <w:rFonts w:cstheme="minorHAnsi"/>
        </w:rPr>
        <w:t xml:space="preserve"> dosažení věku dítěte </w:t>
      </w:r>
      <w:r w:rsidR="0067259E">
        <w:rPr>
          <w:rFonts w:cstheme="minorHAnsi"/>
        </w:rPr>
        <w:t>5</w:t>
      </w:r>
      <w:r w:rsidR="002C5021">
        <w:rPr>
          <w:rFonts w:cstheme="minorHAnsi"/>
        </w:rPr>
        <w:t>-</w:t>
      </w:r>
      <w:r w:rsidRPr="00C903D1">
        <w:rPr>
          <w:rFonts w:cstheme="minorHAnsi"/>
        </w:rPr>
        <w:t>6 let v období od 1. září do 31. srpna následujícího kalendářního ro</w:t>
      </w:r>
      <w:r w:rsidR="002C5021">
        <w:rPr>
          <w:rFonts w:cstheme="minorHAnsi"/>
        </w:rPr>
        <w:t>k</w:t>
      </w:r>
      <w:r w:rsidRPr="00C903D1">
        <w:rPr>
          <w:rFonts w:cstheme="minorHAnsi"/>
        </w:rPr>
        <w:t>u. (Podle § 34 odst. 4 školského zákona se k předškolnímu vzdělávání přednostně přijímají děti v posledním roce pře</w:t>
      </w:r>
      <w:r w:rsidR="002C5021">
        <w:rPr>
          <w:rFonts w:cstheme="minorHAnsi"/>
        </w:rPr>
        <w:t>d</w:t>
      </w:r>
      <w:r w:rsidRPr="00C903D1">
        <w:rPr>
          <w:rFonts w:cstheme="minorHAnsi"/>
        </w:rPr>
        <w:t xml:space="preserve"> zahájením povinné školní docházky), </w:t>
      </w:r>
      <w:r w:rsidR="00773032">
        <w:rPr>
          <w:rFonts w:cstheme="minorHAnsi"/>
        </w:rPr>
        <w:t xml:space="preserve">dále pak </w:t>
      </w:r>
      <w:r w:rsidRPr="00C903D1">
        <w:rPr>
          <w:rFonts w:cstheme="minorHAnsi"/>
        </w:rPr>
        <w:t>p</w:t>
      </w:r>
      <w:r>
        <w:rPr>
          <w:rFonts w:cstheme="minorHAnsi"/>
        </w:rPr>
        <w:t>odle data narození,</w:t>
      </w:r>
      <w:r w:rsidRPr="00C903D1">
        <w:rPr>
          <w:rFonts w:cstheme="minorHAnsi"/>
        </w:rPr>
        <w:t xml:space="preserve"> od nejstaršího po nejmladší</w:t>
      </w:r>
      <w:r w:rsidR="000B1097">
        <w:t xml:space="preserve">. </w:t>
      </w:r>
    </w:p>
    <w:p w14:paraId="60341541" w14:textId="334771E3" w:rsidR="000B1097" w:rsidRDefault="00282A5F" w:rsidP="006049F0">
      <w:pPr>
        <w:pStyle w:val="Odstavecseseznamem"/>
        <w:numPr>
          <w:ilvl w:val="0"/>
          <w:numId w:val="23"/>
        </w:numPr>
        <w:spacing w:after="16" w:line="259" w:lineRule="auto"/>
        <w:ind w:right="390"/>
        <w:jc w:val="both"/>
      </w:pPr>
      <w:r>
        <w:t>d</w:t>
      </w:r>
      <w:r w:rsidR="000B1097">
        <w:t xml:space="preserve">o MŠ jsou přijímány děti nejdříve od </w:t>
      </w:r>
      <w:r w:rsidR="00203FF3">
        <w:t>3</w:t>
      </w:r>
      <w:r w:rsidR="000B1097">
        <w:t xml:space="preserve"> let </w:t>
      </w:r>
      <w:r w:rsidR="00C903D1">
        <w:t xml:space="preserve">     </w:t>
      </w:r>
      <w:r w:rsidR="000B1097">
        <w:t xml:space="preserve">  </w:t>
      </w:r>
    </w:p>
    <w:p w14:paraId="77476799" w14:textId="4AE219E7" w:rsidR="000B1097" w:rsidRDefault="00282A5F" w:rsidP="006049F0">
      <w:pPr>
        <w:numPr>
          <w:ilvl w:val="0"/>
          <w:numId w:val="23"/>
        </w:numPr>
        <w:spacing w:after="5" w:line="249" w:lineRule="auto"/>
        <w:jc w:val="both"/>
      </w:pPr>
      <w:r>
        <w:t>ř</w:t>
      </w:r>
      <w:r w:rsidR="000B1097">
        <w:t xml:space="preserve">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  </w:t>
      </w:r>
      <w:r w:rsidR="000B1097">
        <w:tab/>
        <w:t xml:space="preserve"> </w:t>
      </w:r>
    </w:p>
    <w:p w14:paraId="02FCAEB8" w14:textId="7BB30F0E" w:rsidR="000B1097" w:rsidRDefault="007C6F40" w:rsidP="006049F0">
      <w:pPr>
        <w:numPr>
          <w:ilvl w:val="0"/>
          <w:numId w:val="23"/>
        </w:numPr>
        <w:spacing w:after="5" w:line="249" w:lineRule="auto"/>
        <w:jc w:val="both"/>
      </w:pPr>
      <w:r>
        <w:t>p</w:t>
      </w:r>
      <w:r w:rsidR="000B1097">
        <w:t>ři přijetí dítěte k předškolnímu vzdělávání může ředitelka školy sjednat se zákonným zástupcem zkušební pobyt dítěte v mateřské škole v délce nejvýše 3 měsíce</w:t>
      </w:r>
    </w:p>
    <w:p w14:paraId="64195E07" w14:textId="6230926C" w:rsidR="000B1097" w:rsidRDefault="000C5195" w:rsidP="006049F0">
      <w:pPr>
        <w:pStyle w:val="Odstavecseseznamem"/>
        <w:numPr>
          <w:ilvl w:val="0"/>
          <w:numId w:val="23"/>
        </w:numPr>
        <w:spacing w:after="5" w:line="259" w:lineRule="auto"/>
        <w:jc w:val="both"/>
      </w:pPr>
      <w:r>
        <w:t>r</w:t>
      </w:r>
      <w:r w:rsidR="000B1097" w:rsidRPr="000C5195">
        <w:t xml:space="preserve">ozhodnutí ředitelky mateřské školy o přijetí dítěte k předškolnímu vzdělávání </w:t>
      </w:r>
      <w:r w:rsidR="007934B4">
        <w:t>n</w:t>
      </w:r>
      <w:r w:rsidR="000B1097">
        <w:t>a základě žádosti zákonného zástupce vydává ředitelka mateřské školy Rozhodnutí o přijetí dítěte k předškolnímu vzdělávání v souladu se zákonem 500/2004 Sb., správní řád a zákonem 561/2004 Sb., o předškolním, základním, středním, vyšším odborném a jiném vzdělávání (Školský zákon)</w:t>
      </w:r>
      <w:r w:rsidR="007934B4">
        <w:t>.</w:t>
      </w:r>
    </w:p>
    <w:p w14:paraId="72D11645" w14:textId="65B5E1F7" w:rsidR="00875401" w:rsidRDefault="00875401" w:rsidP="006049F0">
      <w:pPr>
        <w:pStyle w:val="Odstavecseseznamem"/>
        <w:numPr>
          <w:ilvl w:val="0"/>
          <w:numId w:val="23"/>
        </w:numPr>
        <w:spacing w:after="13" w:line="259" w:lineRule="auto"/>
        <w:jc w:val="both"/>
      </w:pPr>
      <w:r>
        <w:t xml:space="preserve">přístup ke vzdělávání a školským službám za stejných podmínek jako občané České republiky mají také občané jiného členského státu Evropské unie a jejich rodinní příslušníci.  </w:t>
      </w:r>
    </w:p>
    <w:p w14:paraId="4C4AF620" w14:textId="0B0E8385" w:rsidR="00875401" w:rsidRDefault="00C76F04" w:rsidP="006049F0">
      <w:pPr>
        <w:pStyle w:val="Odstavecseseznamem"/>
        <w:numPr>
          <w:ilvl w:val="0"/>
          <w:numId w:val="23"/>
        </w:numPr>
        <w:spacing w:after="5" w:line="259" w:lineRule="auto"/>
        <w:jc w:val="both"/>
      </w:pPr>
      <w:r>
        <w:t>O přijetí do MŠ mohou požádat také cizinci</w:t>
      </w:r>
      <w:r w:rsidR="00320381">
        <w:t xml:space="preserve"> s žádostí o azyl</w:t>
      </w:r>
      <w:r w:rsidR="00975A28">
        <w:t xml:space="preserve"> a podobně.</w:t>
      </w:r>
      <w:r w:rsidR="00A03C67">
        <w:t xml:space="preserve"> </w:t>
      </w:r>
      <w:r w:rsidR="00CA1C68">
        <w:t>Postup přijetí a další se řídí zvláštním právním předpisem</w:t>
      </w:r>
      <w:r w:rsidR="00B45B08">
        <w:t>.</w:t>
      </w:r>
    </w:p>
    <w:p w14:paraId="39B4EB63" w14:textId="77777777" w:rsidR="006E463D" w:rsidRDefault="006E463D" w:rsidP="006E463D">
      <w:pPr>
        <w:numPr>
          <w:ilvl w:val="0"/>
          <w:numId w:val="23"/>
        </w:numPr>
        <w:spacing w:after="5" w:line="249" w:lineRule="auto"/>
        <w:jc w:val="both"/>
      </w:pPr>
      <w:r>
        <w:t xml:space="preserve">Při přijetí dítěte do mateřské školy stanoví ředitelka mateřské školy po dohodě se zákonnými zástupci dítěte dny docházky dítěte do mateřské školy a délku jeho pobytu v těchto dnech v mateřské škole a zároveň dohodne se zákonnými zástupci dítěte způsob a rozsah jeho stravování po dobu pobytu v mateřské škole. </w:t>
      </w:r>
    </w:p>
    <w:p w14:paraId="3C390D0F" w14:textId="017E354E" w:rsidR="000B1097" w:rsidRDefault="006E463D" w:rsidP="00234482">
      <w:pPr>
        <w:numPr>
          <w:ilvl w:val="0"/>
          <w:numId w:val="23"/>
        </w:numPr>
        <w:spacing w:after="5" w:line="249" w:lineRule="auto"/>
        <w:jc w:val="both"/>
      </w:pPr>
      <w:r>
        <w:t xml:space="preserve">Pokud zákonní zástupci budou požadovat změnu těchto sjednaných podmínek, je nutno tuto změnu opět dohodnout s ředitelkou mateřské školy. </w:t>
      </w:r>
    </w:p>
    <w:p w14:paraId="3DAEBEA3" w14:textId="6EB1DB3C" w:rsidR="00282A5F" w:rsidRPr="00282A5F" w:rsidRDefault="000B1097" w:rsidP="00975A28">
      <w:pPr>
        <w:pStyle w:val="Nadpis2"/>
        <w:spacing w:after="0"/>
      </w:pPr>
      <w:bookmarkStart w:id="8" w:name="_Toc215059593"/>
      <w:r w:rsidRPr="007934B4">
        <w:t>Ukončení vzdělávání</w:t>
      </w:r>
      <w:r w:rsidR="00DC691D">
        <w:t xml:space="preserve"> v MŠ</w:t>
      </w:r>
      <w:bookmarkEnd w:id="8"/>
    </w:p>
    <w:p w14:paraId="7F6BDB7C" w14:textId="5AE1A96A" w:rsidR="000B1097" w:rsidRDefault="000B1097" w:rsidP="006049F0">
      <w:pPr>
        <w:pStyle w:val="Odstavecseseznamem"/>
        <w:numPr>
          <w:ilvl w:val="0"/>
          <w:numId w:val="24"/>
        </w:numPr>
        <w:spacing w:line="259" w:lineRule="auto"/>
        <w:jc w:val="both"/>
      </w:pPr>
      <w:r>
        <w:t xml:space="preserve">Ředitelka mateřské školy může, po předchozím upozornění písemně oznámenému zákonnému zástupci, rozhodnout o ukončení vzdělávání dítěte, pokud se nepřetržitě neúčastnilo vzdělávání po dobu delší než dva týdny a nebylo omluveno zákonným zástupcem podle stanovených pravidel uvedených v tomto školním řádu. </w:t>
      </w:r>
    </w:p>
    <w:p w14:paraId="55CC0645" w14:textId="7B4B91E0" w:rsidR="000B1097" w:rsidRDefault="000B1097" w:rsidP="006049F0">
      <w:pPr>
        <w:pStyle w:val="Odstavecseseznamem"/>
        <w:numPr>
          <w:ilvl w:val="0"/>
          <w:numId w:val="24"/>
        </w:numPr>
        <w:jc w:val="both"/>
      </w:pPr>
      <w:r>
        <w:t xml:space="preserve">V případě, že zákonní zástupci dítěte závažným způsobem nebo opakovaně porušují pravidla stanovená v </w:t>
      </w:r>
      <w:r w:rsidR="001322F5">
        <w:t>tomto</w:t>
      </w:r>
      <w:r>
        <w:t xml:space="preserve"> školní</w:t>
      </w:r>
      <w:r w:rsidR="001322F5">
        <w:t>m</w:t>
      </w:r>
      <w:r>
        <w:t xml:space="preserve"> řádu, může ředitelka rozhodnout o ukončení vzdělávání dítěte v mateřské škole z důvodu narušování provozu mateřské školy. </w:t>
      </w:r>
    </w:p>
    <w:p w14:paraId="26B465C0" w14:textId="77777777" w:rsidR="000B1097" w:rsidRDefault="000B1097" w:rsidP="006049F0">
      <w:pPr>
        <w:pStyle w:val="Odstavecseseznamem"/>
        <w:numPr>
          <w:ilvl w:val="0"/>
          <w:numId w:val="24"/>
        </w:numPr>
        <w:jc w:val="both"/>
      </w:pPr>
      <w:r>
        <w:t xml:space="preserve">Pokud při přijetí dítěte ke vzdělávání v mateřské škole byla stanovena zkušební doba pobytu a lékař nebo školské poradenské zařízení v průběhu této zkušební doby doporučí nezatěžovat dítě dalším vzděláváním, může ředitelka mateřské školy na základě </w:t>
      </w:r>
      <w:r>
        <w:lastRenderedPageBreak/>
        <w:t xml:space="preserve">písemného oznámení – žádosti zákonných zástupců rozhodnout o ukončení vzdělávání dítěte v mateřské škole. </w:t>
      </w:r>
    </w:p>
    <w:p w14:paraId="6395C192" w14:textId="77777777" w:rsidR="000B1097" w:rsidRDefault="000B1097" w:rsidP="006049F0">
      <w:pPr>
        <w:pStyle w:val="Odstavecseseznamem"/>
        <w:numPr>
          <w:ilvl w:val="0"/>
          <w:numId w:val="24"/>
        </w:numPr>
        <w:jc w:val="both"/>
      </w:pPr>
      <w:r>
        <w:t xml:space="preserve">V případě, že zákonní zástupci dítěte opakovaně nedodržují podmínky stanovené pro úhradu úplaty za vzdělávání nebo stravného uvedené v tomto školním řádu, může ředitelka rozhodnout o ukončení vzdělávání dítěte v mateřské škole z důvodu nehrazení stanovených úplat. </w:t>
      </w:r>
    </w:p>
    <w:p w14:paraId="6A374CF2" w14:textId="72ED2A30" w:rsidR="00064848" w:rsidRDefault="00064848" w:rsidP="006049F0">
      <w:pPr>
        <w:pStyle w:val="Odstavecseseznamem"/>
        <w:numPr>
          <w:ilvl w:val="0"/>
          <w:numId w:val="24"/>
        </w:numPr>
        <w:jc w:val="both"/>
      </w:pPr>
      <w:r>
        <w:t>Na vlastní žádost rodičů.</w:t>
      </w:r>
    </w:p>
    <w:p w14:paraId="74FF0976" w14:textId="77777777" w:rsidR="00CB6C70" w:rsidRDefault="00CB6C70" w:rsidP="00CB6C70">
      <w:pPr>
        <w:pStyle w:val="Odstavecseseznamem"/>
        <w:jc w:val="both"/>
      </w:pPr>
    </w:p>
    <w:p w14:paraId="3CFB2C4E" w14:textId="2C508113" w:rsidR="00CB6C70" w:rsidRDefault="00CB6C70" w:rsidP="00CB6C70">
      <w:pPr>
        <w:pStyle w:val="Nadpis1"/>
        <w:rPr>
          <w:u w:val="single" w:color="0000FF"/>
        </w:rPr>
      </w:pPr>
      <w:bookmarkStart w:id="9" w:name="_Toc215059594"/>
      <w:r>
        <w:t>Povinné předškolní vzdělávání</w:t>
      </w:r>
      <w:bookmarkEnd w:id="9"/>
      <w:r w:rsidR="000B1097">
        <w:t xml:space="preserve"> </w:t>
      </w:r>
    </w:p>
    <w:p w14:paraId="66264784" w14:textId="5E3B2DB3" w:rsidR="000B1097" w:rsidRPr="00CB6C70" w:rsidRDefault="000B1097" w:rsidP="00975A28">
      <w:pPr>
        <w:pStyle w:val="Nadpis2"/>
        <w:spacing w:after="0"/>
        <w:rPr>
          <w:color w:val="0000FF"/>
          <w:u w:color="0000FF"/>
        </w:rPr>
      </w:pPr>
      <w:bookmarkStart w:id="10" w:name="_Toc215059595"/>
      <w:r w:rsidRPr="00E56695">
        <w:rPr>
          <w:u w:color="0000FF"/>
        </w:rPr>
        <w:t>Vymezení povinného předškolního vzdělávání</w:t>
      </w:r>
      <w:bookmarkEnd w:id="10"/>
      <w:r w:rsidRPr="00E56695">
        <w:t xml:space="preserve"> </w:t>
      </w:r>
    </w:p>
    <w:p w14:paraId="3DF712D3" w14:textId="0E8B4D10" w:rsidR="000B1097" w:rsidRDefault="00E56695" w:rsidP="006049F0">
      <w:pPr>
        <w:pStyle w:val="Odstavecseseznamem"/>
        <w:numPr>
          <w:ilvl w:val="0"/>
          <w:numId w:val="27"/>
        </w:numPr>
        <w:spacing w:after="27" w:line="249" w:lineRule="auto"/>
        <w:jc w:val="both"/>
      </w:pPr>
      <w:r>
        <w:t>podle novely</w:t>
      </w:r>
      <w:r w:rsidR="000B1097">
        <w:t xml:space="preserve"> školského zákona, zákon č. 178/2016 Sb. </w:t>
      </w:r>
      <w:r>
        <w:t xml:space="preserve">je </w:t>
      </w:r>
      <w:r w:rsidR="000B1097">
        <w:t>povinné předškolní vzdělávání pro děti, které do 3</w:t>
      </w:r>
      <w:r>
        <w:t>1. srpna dosáhnou věku pěti let</w:t>
      </w:r>
      <w:r w:rsidR="000B1097">
        <w:t xml:space="preserve">  </w:t>
      </w:r>
    </w:p>
    <w:p w14:paraId="4A99EFAF" w14:textId="63461545" w:rsidR="000B1097" w:rsidRDefault="00E56695" w:rsidP="006049F0">
      <w:pPr>
        <w:pStyle w:val="Odstavecseseznamem"/>
        <w:numPr>
          <w:ilvl w:val="0"/>
          <w:numId w:val="27"/>
        </w:numPr>
        <w:spacing w:after="5" w:line="249" w:lineRule="auto"/>
        <w:jc w:val="both"/>
      </w:pPr>
      <w:r>
        <w:t>z</w:t>
      </w:r>
      <w:r w:rsidR="000B1097">
        <w:t>ápis je povinný pro děti, pokud ješt</w:t>
      </w:r>
      <w:r>
        <w:t>ě do mateřské školy nedocházejí</w:t>
      </w:r>
      <w:r w:rsidR="000B1097">
        <w:t xml:space="preserve"> </w:t>
      </w:r>
    </w:p>
    <w:p w14:paraId="0E8CEDE9" w14:textId="45C72E3A" w:rsidR="000B1097" w:rsidRDefault="00E56695" w:rsidP="006049F0">
      <w:pPr>
        <w:pStyle w:val="Odstavecseseznamem"/>
        <w:numPr>
          <w:ilvl w:val="0"/>
          <w:numId w:val="27"/>
        </w:numPr>
        <w:spacing w:after="27" w:line="249" w:lineRule="auto"/>
        <w:jc w:val="both"/>
      </w:pPr>
      <w:r>
        <w:t>d</w:t>
      </w:r>
      <w:r w:rsidR="000B1097">
        <w:t>ítě, pro které je předškolní vzdělávání povinné, se vzdělává ve spádové mateřské škole, pokud se zákonný zástupce nerozhodl pro jinou mateřskou školu nebo pro</w:t>
      </w:r>
      <w:r>
        <w:t xml:space="preserve"> individuální vzdělávání dítěte</w:t>
      </w:r>
      <w:r w:rsidR="000B1097" w:rsidRPr="00975A28">
        <w:rPr>
          <w:b/>
        </w:rPr>
        <w:t xml:space="preserve"> </w:t>
      </w:r>
    </w:p>
    <w:p w14:paraId="4F8FB53F" w14:textId="55736A62" w:rsidR="000B1097" w:rsidRDefault="00E56695" w:rsidP="006049F0">
      <w:pPr>
        <w:pStyle w:val="Odstavecseseznamem"/>
        <w:numPr>
          <w:ilvl w:val="0"/>
          <w:numId w:val="27"/>
        </w:numPr>
        <w:spacing w:after="27" w:line="249" w:lineRule="auto"/>
        <w:jc w:val="both"/>
      </w:pPr>
      <w:r>
        <w:t>p</w:t>
      </w:r>
      <w:r w:rsidR="000B1097">
        <w:t xml:space="preserve">ovinné předškolní vzdělávání trvá 1 školní rok, (při odkladu školní docházky 2 roky) </w:t>
      </w:r>
      <w:r>
        <w:t>a je v obou případech bezplatné</w:t>
      </w:r>
      <w:r w:rsidR="000B1097" w:rsidRPr="00975A28">
        <w:rPr>
          <w:b/>
        </w:rPr>
        <w:t xml:space="preserve"> </w:t>
      </w:r>
    </w:p>
    <w:p w14:paraId="5729152A" w14:textId="7CD353D5" w:rsidR="000B1097" w:rsidRDefault="00E56695" w:rsidP="006049F0">
      <w:pPr>
        <w:pStyle w:val="Odstavecseseznamem"/>
        <w:numPr>
          <w:ilvl w:val="0"/>
          <w:numId w:val="27"/>
        </w:numPr>
        <w:spacing w:after="28" w:line="249" w:lineRule="auto"/>
        <w:jc w:val="both"/>
      </w:pPr>
      <w:r>
        <w:t>p</w:t>
      </w:r>
      <w:r w:rsidR="000B1097">
        <w:t xml:space="preserve">ředškolní vzdělávání nelze ukončit dle § 35 školského zákona, pokud je vzdělávání pro dítě povinné, povinné předškolní vzdělávání je ukončeno začátkem povinné školní docházky. </w:t>
      </w:r>
    </w:p>
    <w:p w14:paraId="5E1DDFF2" w14:textId="444BE181" w:rsidR="000B1097" w:rsidRDefault="00E56695" w:rsidP="006049F0">
      <w:pPr>
        <w:pStyle w:val="Odstavecseseznamem"/>
        <w:numPr>
          <w:ilvl w:val="0"/>
          <w:numId w:val="27"/>
        </w:numPr>
        <w:spacing w:after="27" w:line="249" w:lineRule="auto"/>
        <w:jc w:val="both"/>
      </w:pPr>
      <w:r>
        <w:t>p</w:t>
      </w:r>
      <w:r w:rsidR="000B1097">
        <w:t>okud je pro dítě předškolní vzdělávání povinné, nepožaduje škola při přijí</w:t>
      </w:r>
      <w:r>
        <w:t>macím řízení doklad o očkování</w:t>
      </w:r>
    </w:p>
    <w:p w14:paraId="660AD653" w14:textId="6A4924D8" w:rsidR="00305D35" w:rsidRDefault="00305D35" w:rsidP="006049F0">
      <w:pPr>
        <w:pStyle w:val="Odstavecseseznamem"/>
        <w:numPr>
          <w:ilvl w:val="0"/>
          <w:numId w:val="27"/>
        </w:numPr>
        <w:spacing w:after="27" w:line="249" w:lineRule="auto"/>
        <w:jc w:val="both"/>
      </w:pPr>
      <w:r w:rsidRPr="00305D35">
        <w:t>Zákonní zástupci mají povinnost zajistit, aby dítě, které plní povinné předškolní vzdělávání,</w:t>
      </w:r>
      <w:r w:rsidR="00595290">
        <w:t xml:space="preserve"> </w:t>
      </w:r>
      <w:r w:rsidRPr="00305D35">
        <w:t>docházelo řádně do mateřské školy. Zanedbává-li péči o povinné předškolní vzdělávání,</w:t>
      </w:r>
      <w:r w:rsidR="00595290">
        <w:t xml:space="preserve"> </w:t>
      </w:r>
      <w:r w:rsidRPr="00305D35">
        <w:t>dopustí se tím přestupku.</w:t>
      </w:r>
    </w:p>
    <w:p w14:paraId="07B9566A" w14:textId="1DFB84D0" w:rsidR="000B1097" w:rsidRDefault="000B1097" w:rsidP="00DE4E28">
      <w:pPr>
        <w:pStyle w:val="Nadpis2"/>
        <w:spacing w:after="0"/>
      </w:pPr>
      <w:bookmarkStart w:id="11" w:name="_Toc215059596"/>
      <w:r w:rsidRPr="00E56695">
        <w:rPr>
          <w:u w:color="0000FF"/>
        </w:rPr>
        <w:t>Docházka a časové rozpětí povinného vzdělávání</w:t>
      </w:r>
      <w:bookmarkEnd w:id="11"/>
      <w:r w:rsidRPr="00E56695">
        <w:t xml:space="preserve"> </w:t>
      </w:r>
    </w:p>
    <w:p w14:paraId="6C34E0DE" w14:textId="77777777" w:rsidR="000B1097" w:rsidRPr="00595290" w:rsidRDefault="000B1097" w:rsidP="00E56695">
      <w:pPr>
        <w:ind w:left="426"/>
        <w:rPr>
          <w:b/>
          <w:bCs/>
          <w:u w:val="single"/>
        </w:rPr>
      </w:pPr>
      <w:r w:rsidRPr="00595290">
        <w:rPr>
          <w:b/>
          <w:bCs/>
          <w:u w:val="single"/>
        </w:rPr>
        <w:t xml:space="preserve">Docházka je povinná: </w:t>
      </w:r>
    </w:p>
    <w:p w14:paraId="78232F13" w14:textId="0CA08E75" w:rsidR="000B1097" w:rsidRDefault="000B1097" w:rsidP="006049F0">
      <w:pPr>
        <w:pStyle w:val="Odstavecseseznamem"/>
        <w:numPr>
          <w:ilvl w:val="0"/>
          <w:numId w:val="25"/>
        </w:numPr>
        <w:spacing w:after="13" w:line="259" w:lineRule="auto"/>
      </w:pPr>
      <w:r>
        <w:t xml:space="preserve">v pracovních dnech v časovém rozsahu 8,00 - 12,00 hodin  </w:t>
      </w:r>
    </w:p>
    <w:p w14:paraId="78D1E223" w14:textId="77777777" w:rsidR="000B1097" w:rsidRDefault="000B1097" w:rsidP="006049F0">
      <w:pPr>
        <w:pStyle w:val="Odstavecseseznamem"/>
        <w:numPr>
          <w:ilvl w:val="0"/>
          <w:numId w:val="25"/>
        </w:numPr>
        <w:spacing w:after="5" w:line="249" w:lineRule="auto"/>
        <w:jc w:val="both"/>
      </w:pPr>
      <w:r>
        <w:t xml:space="preserve">opakované pozdní příchody budou hodnoceny jako neomluvená absence </w:t>
      </w:r>
    </w:p>
    <w:p w14:paraId="26DD4AD5" w14:textId="77777777" w:rsidR="000B1097" w:rsidRDefault="000B1097" w:rsidP="006049F0">
      <w:pPr>
        <w:pStyle w:val="Odstavecseseznamem"/>
        <w:numPr>
          <w:ilvl w:val="0"/>
          <w:numId w:val="25"/>
        </w:numPr>
        <w:spacing w:after="26" w:line="249" w:lineRule="auto"/>
        <w:jc w:val="both"/>
      </w:pPr>
      <w:r>
        <w:t xml:space="preserve">zůstává právo dítěte vzdělávat se v mateřské škole po celou dobu provozu školy </w:t>
      </w:r>
    </w:p>
    <w:p w14:paraId="36E6F8D0" w14:textId="2E916B18" w:rsidR="000B1097" w:rsidRDefault="000B1097" w:rsidP="006049F0">
      <w:pPr>
        <w:pStyle w:val="Odstavecseseznamem"/>
        <w:numPr>
          <w:ilvl w:val="0"/>
          <w:numId w:val="25"/>
        </w:numPr>
        <w:spacing w:after="5" w:line="249" w:lineRule="auto"/>
        <w:jc w:val="both"/>
      </w:pPr>
      <w:r>
        <w:t xml:space="preserve">docházka dítěte se </w:t>
      </w:r>
      <w:r w:rsidR="003A051E">
        <w:t>denně eviduje</w:t>
      </w:r>
      <w:r w:rsidR="00261858">
        <w:t xml:space="preserve"> </w:t>
      </w:r>
      <w:r w:rsidR="003A051E">
        <w:t>ve školním systému Edookit</w:t>
      </w:r>
      <w:r>
        <w:t xml:space="preserve"> </w:t>
      </w:r>
    </w:p>
    <w:p w14:paraId="29DE9A63" w14:textId="49EF91FD" w:rsidR="000B1097" w:rsidRPr="00595290" w:rsidRDefault="000B1097" w:rsidP="00DE4E28">
      <w:pPr>
        <w:ind w:left="426"/>
        <w:rPr>
          <w:b/>
          <w:bCs/>
          <w:u w:val="single"/>
        </w:rPr>
      </w:pPr>
      <w:r w:rsidRPr="00595290">
        <w:rPr>
          <w:b/>
          <w:bCs/>
          <w:u w:val="single"/>
        </w:rPr>
        <w:t xml:space="preserve">Docházka není povinná: </w:t>
      </w:r>
    </w:p>
    <w:p w14:paraId="5BD58F85" w14:textId="7F99EC31" w:rsidR="000B1097" w:rsidRDefault="000B1097" w:rsidP="006049F0">
      <w:pPr>
        <w:pStyle w:val="Odstavecseseznamem"/>
        <w:numPr>
          <w:ilvl w:val="0"/>
          <w:numId w:val="26"/>
        </w:numPr>
        <w:spacing w:line="259" w:lineRule="auto"/>
        <w:jc w:val="both"/>
      </w:pPr>
      <w:r>
        <w:t>ve zbylém čase provozu MŠ 6.</w:t>
      </w:r>
      <w:r w:rsidR="00200322">
        <w:t>3</w:t>
      </w:r>
      <w:r>
        <w:t>0 – 8.00 hod, 12.00 – 16.</w:t>
      </w:r>
      <w:r w:rsidR="00261858">
        <w:t>0</w:t>
      </w:r>
      <w:r>
        <w:t>0 hod.</w:t>
      </w:r>
    </w:p>
    <w:p w14:paraId="4C9AC04B" w14:textId="71D9948D" w:rsidR="000B1097" w:rsidRDefault="000B1097" w:rsidP="006049F0">
      <w:pPr>
        <w:pStyle w:val="Odstavecseseznamem"/>
        <w:numPr>
          <w:ilvl w:val="0"/>
          <w:numId w:val="26"/>
        </w:numPr>
        <w:spacing w:after="5" w:line="249" w:lineRule="auto"/>
        <w:jc w:val="both"/>
      </w:pPr>
      <w:r>
        <w:t xml:space="preserve">ve dnech, které připadají na období školních prázdnin, vyhlášených MŠMT (Podzimní prázdniny, Vánoční prázdniny, Pololetní prázdniny, Jarní prázdniny, Velikonoční prázdniny, Letní prázdniny) </w:t>
      </w:r>
    </w:p>
    <w:p w14:paraId="2D4A03D8" w14:textId="4CC266DA" w:rsidR="000B1097" w:rsidRDefault="000B1097" w:rsidP="00261858">
      <w:pPr>
        <w:pStyle w:val="Nadpis2"/>
        <w:spacing w:after="0"/>
      </w:pPr>
      <w:bookmarkStart w:id="12" w:name="_Toc215059597"/>
      <w:r w:rsidRPr="003A051E">
        <w:rPr>
          <w:u w:color="0000FF"/>
        </w:rPr>
        <w:t>Podmínky pro omlouvání dětí</w:t>
      </w:r>
      <w:bookmarkEnd w:id="12"/>
      <w:r w:rsidRPr="003A051E">
        <w:t xml:space="preserve"> </w:t>
      </w:r>
      <w:r>
        <w:t xml:space="preserve"> </w:t>
      </w:r>
    </w:p>
    <w:p w14:paraId="29743412" w14:textId="2FBF65A5" w:rsidR="000B1097" w:rsidRDefault="00792EFE" w:rsidP="006049F0">
      <w:pPr>
        <w:numPr>
          <w:ilvl w:val="0"/>
          <w:numId w:val="1"/>
        </w:numPr>
        <w:spacing w:line="249" w:lineRule="auto"/>
        <w:ind w:hanging="360"/>
        <w:jc w:val="both"/>
      </w:pPr>
      <w:r>
        <w:t>n</w:t>
      </w:r>
      <w:r w:rsidR="000B1097">
        <w:t xml:space="preserve">epřítomnost dítěte ve škole může být omluvena jen pro nemoc nebo z </w:t>
      </w:r>
      <w:r>
        <w:t>vážných rodinných důvodů</w:t>
      </w:r>
    </w:p>
    <w:p w14:paraId="69FE504E" w14:textId="38A3DFF1" w:rsidR="000B1097" w:rsidRDefault="00792EFE" w:rsidP="006049F0">
      <w:pPr>
        <w:numPr>
          <w:ilvl w:val="0"/>
          <w:numId w:val="1"/>
        </w:numPr>
        <w:spacing w:line="249" w:lineRule="auto"/>
        <w:ind w:hanging="360"/>
        <w:jc w:val="both"/>
      </w:pPr>
      <w:r>
        <w:lastRenderedPageBreak/>
        <w:t>z</w:t>
      </w:r>
      <w:r w:rsidR="000B1097">
        <w:t xml:space="preserve">ákonný zástupce oznamuje nepřítomnost dítěte ve vzdělávání v první den nepřítomnosti, a to třídním učitelkám </w:t>
      </w:r>
      <w:r w:rsidR="00FC7A8D">
        <w:t>v systému Edookit</w:t>
      </w:r>
      <w:r w:rsidR="000B1097">
        <w:t>, SMS zprávou, telefonicky</w:t>
      </w:r>
      <w:r w:rsidR="00FC7A8D">
        <w:t xml:space="preserve"> nebo </w:t>
      </w:r>
      <w:r w:rsidR="000B1097">
        <w:t>osobně</w:t>
      </w:r>
    </w:p>
    <w:p w14:paraId="5C5BC243" w14:textId="163BAFA5" w:rsidR="000B1097" w:rsidRDefault="00792EFE" w:rsidP="006049F0">
      <w:pPr>
        <w:numPr>
          <w:ilvl w:val="0"/>
          <w:numId w:val="1"/>
        </w:numPr>
        <w:spacing w:line="249" w:lineRule="auto"/>
        <w:ind w:hanging="360"/>
        <w:jc w:val="both"/>
      </w:pPr>
      <w:r>
        <w:t>j</w:t>
      </w:r>
      <w:r w:rsidR="000B1097">
        <w:t>e-li dítě neomluveno, je učitelka oprávněna požadovat doložení nepřítomnosti dítěte. Zákonný zástupce je povinen doložit důvody nepřítomnosti nejpozději do 3 dnů ode dne výzvy</w:t>
      </w:r>
      <w:r w:rsidR="005D3463">
        <w:t>, ú</w:t>
      </w:r>
      <w:r w:rsidR="000B1097">
        <w:t>stně doložené dův</w:t>
      </w:r>
      <w:r>
        <w:t>ody učitelka písemně zaznamená</w:t>
      </w:r>
      <w:r w:rsidR="005D3463">
        <w:t xml:space="preserve"> do systému</w:t>
      </w:r>
    </w:p>
    <w:p w14:paraId="47385CD4" w14:textId="62A2DB26" w:rsidR="000B1097" w:rsidRDefault="00792EFE" w:rsidP="006049F0">
      <w:pPr>
        <w:numPr>
          <w:ilvl w:val="0"/>
          <w:numId w:val="1"/>
        </w:numPr>
        <w:spacing w:line="249" w:lineRule="auto"/>
        <w:ind w:hanging="360"/>
        <w:jc w:val="both"/>
      </w:pPr>
      <w:r>
        <w:t>v</w:t>
      </w:r>
      <w:r w:rsidR="000B1097">
        <w:t xml:space="preserve"> odůvodněných případech je</w:t>
      </w:r>
      <w:r w:rsidR="000B1097">
        <w:rPr>
          <w:color w:val="FF0000"/>
        </w:rPr>
        <w:t xml:space="preserve"> </w:t>
      </w:r>
      <w:r w:rsidR="000B1097">
        <w:t>učitelka MŠ oprávněna požadovat doložení důvodů nepřítomnosti dítěte a vyžádat od zákonného zástupce jako součá</w:t>
      </w:r>
      <w:r>
        <w:t>st omluvenky lékařské potvrzení</w:t>
      </w:r>
      <w:r w:rsidR="000B1097">
        <w:t xml:space="preserve"> </w:t>
      </w:r>
    </w:p>
    <w:p w14:paraId="5B4A17F5" w14:textId="2A1A03C0" w:rsidR="000B1097" w:rsidRDefault="00792EFE" w:rsidP="006049F0">
      <w:pPr>
        <w:numPr>
          <w:ilvl w:val="0"/>
          <w:numId w:val="1"/>
        </w:numPr>
        <w:spacing w:after="5" w:line="249" w:lineRule="auto"/>
        <w:ind w:hanging="360"/>
        <w:jc w:val="both"/>
      </w:pPr>
      <w:r>
        <w:t>r</w:t>
      </w:r>
      <w:r w:rsidR="000B1097">
        <w:t>ozhodnutí o uvolnění dítěte na delší dobu je v kompetenci</w:t>
      </w:r>
      <w:r w:rsidR="000B1097">
        <w:rPr>
          <w:color w:val="FF0000"/>
        </w:rPr>
        <w:t xml:space="preserve"> </w:t>
      </w:r>
      <w:r w:rsidR="000B1097">
        <w:t xml:space="preserve">ředitelky </w:t>
      </w:r>
    </w:p>
    <w:p w14:paraId="1DD9DA13" w14:textId="1F977DBA" w:rsidR="000B1097" w:rsidRDefault="00DD7936" w:rsidP="006049F0">
      <w:pPr>
        <w:numPr>
          <w:ilvl w:val="0"/>
          <w:numId w:val="1"/>
        </w:numPr>
        <w:spacing w:after="29" w:line="249" w:lineRule="auto"/>
        <w:ind w:hanging="360"/>
        <w:jc w:val="both"/>
      </w:pPr>
      <w:r>
        <w:t>t</w:t>
      </w:r>
      <w:r w:rsidR="000B1097">
        <w:t>řídní učitelka eviduje školní docházku své třídy</w:t>
      </w:r>
      <w:r w:rsidR="003C1734">
        <w:t xml:space="preserve"> ve školním systému Edookit</w:t>
      </w:r>
      <w:r w:rsidR="000B1097">
        <w:t>. V případě neomluvené absence informuje ředitelku školy, která poskytnuté informace vyhodnocuje.</w:t>
      </w:r>
    </w:p>
    <w:p w14:paraId="16EA0F19" w14:textId="52BF78A9" w:rsidR="000B1097" w:rsidRDefault="007563C2" w:rsidP="006049F0">
      <w:pPr>
        <w:numPr>
          <w:ilvl w:val="0"/>
          <w:numId w:val="1"/>
        </w:numPr>
        <w:spacing w:after="29" w:line="249" w:lineRule="auto"/>
        <w:jc w:val="both"/>
      </w:pPr>
      <w:r w:rsidRPr="007563C2">
        <w:t>Neomluvenou absenci dítěte řeší ředitelka školy pohovorem, na který je zákonný zástupce</w:t>
      </w:r>
      <w:r>
        <w:t xml:space="preserve"> </w:t>
      </w:r>
      <w:r w:rsidRPr="007563C2">
        <w:t>pozván. Při pokračující absenci ředitelka školy zašle oznámení</w:t>
      </w:r>
      <w:r>
        <w:t xml:space="preserve"> </w:t>
      </w:r>
      <w:r w:rsidRPr="007563C2">
        <w:t>o pokračující nepřítomnosti dítěte orgánu sociálně-právní ochrany dětí.</w:t>
      </w:r>
    </w:p>
    <w:p w14:paraId="371DA6AA" w14:textId="3AB1DB3A" w:rsidR="000B1097" w:rsidRDefault="000B1097" w:rsidP="00192795">
      <w:pPr>
        <w:pStyle w:val="Nadpis2"/>
        <w:spacing w:after="0"/>
      </w:pPr>
      <w:bookmarkStart w:id="13" w:name="_Toc215059598"/>
      <w:r w:rsidRPr="00792EFE">
        <w:rPr>
          <w:u w:color="0000FF"/>
        </w:rPr>
        <w:t>Individuální vzdělávání</w:t>
      </w:r>
      <w:bookmarkEnd w:id="13"/>
      <w:r w:rsidRPr="00792EFE">
        <w:t xml:space="preserve"> </w:t>
      </w:r>
      <w:r w:rsidRPr="004A7CE2">
        <w:rPr>
          <w:color w:val="0000FF"/>
        </w:rPr>
        <w:t xml:space="preserve"> </w:t>
      </w:r>
    </w:p>
    <w:p w14:paraId="2C3FDBDE" w14:textId="181CA7BF" w:rsidR="000B1097" w:rsidRDefault="000B1097" w:rsidP="006B2DB2">
      <w:pPr>
        <w:jc w:val="both"/>
      </w:pPr>
      <w:r>
        <w:t>Je vhodné pro rodiče dítěte, kteří v odůvodněných případech nechtějí nebo nemají možnost zajistit pro své dítě pravidelnou docházku do mateřské školy nebo chtějí pokračovat v docházce do předškolního zařízení, které není zapsané v rejstříku škol a školských zařízení. Své dítě pak může zákonný zástupce vzdělávat doma sám, vzdělávat ho může jiná osoba, nebo může navštěvovat jiné zařízení</w:t>
      </w:r>
      <w:r w:rsidR="006B2DB2">
        <w:t>,</w:t>
      </w:r>
      <w:r>
        <w:t xml:space="preserve"> než je mateřská škola. </w:t>
      </w:r>
    </w:p>
    <w:p w14:paraId="28E2A0AD" w14:textId="77777777" w:rsidR="000B1097" w:rsidRDefault="000B1097" w:rsidP="006049F0">
      <w:pPr>
        <w:numPr>
          <w:ilvl w:val="0"/>
          <w:numId w:val="1"/>
        </w:numPr>
        <w:spacing w:after="27" w:line="249" w:lineRule="auto"/>
        <w:ind w:hanging="360"/>
        <w:jc w:val="both"/>
      </w:pPr>
      <w:r>
        <w:t xml:space="preserve">Oznámení o individuálním vzdělávání dítěte lze učinit nejpozději 3 měsíce před počátkem školního roku písemně ředitelce MŠ. </w:t>
      </w:r>
    </w:p>
    <w:p w14:paraId="193ADC33" w14:textId="77777777" w:rsidR="000B1097" w:rsidRDefault="000B1097" w:rsidP="006049F0">
      <w:pPr>
        <w:numPr>
          <w:ilvl w:val="0"/>
          <w:numId w:val="1"/>
        </w:numPr>
        <w:spacing w:after="27" w:line="249" w:lineRule="auto"/>
        <w:ind w:hanging="360"/>
        <w:jc w:val="both"/>
      </w:pPr>
      <w:r>
        <w:t xml:space="preserve">V případě, že zákonný zástupce zažádá v průběhu školního roku, lze plnit povinnost individuálního předškolního vzdělávání nejdříve ode dne, kdy bylo oznámení o individuálním vzdělávání dítěte doručeno ředitelce MŠ, kam bylo dítě přijato k předškolnímu vzdělávání. </w:t>
      </w:r>
    </w:p>
    <w:p w14:paraId="590F0E57" w14:textId="77777777" w:rsidR="006B2DB2" w:rsidRDefault="000B1097" w:rsidP="006049F0">
      <w:pPr>
        <w:numPr>
          <w:ilvl w:val="0"/>
          <w:numId w:val="1"/>
        </w:numPr>
        <w:spacing w:after="27" w:line="249" w:lineRule="auto"/>
        <w:ind w:hanging="360"/>
        <w:jc w:val="both"/>
      </w:pPr>
      <w:r>
        <w:t xml:space="preserve">Individuální vzdělávání se uskutečňuje bez docházky dítěte do mateřské školy (dítě se neúčastní ani žádných akcí školy). </w:t>
      </w:r>
    </w:p>
    <w:p w14:paraId="6DE160A6" w14:textId="41AB05EC" w:rsidR="000B1097" w:rsidRDefault="000B1097" w:rsidP="006049F0">
      <w:pPr>
        <w:numPr>
          <w:ilvl w:val="0"/>
          <w:numId w:val="1"/>
        </w:numPr>
        <w:spacing w:after="27" w:line="249" w:lineRule="auto"/>
        <w:ind w:hanging="360"/>
        <w:jc w:val="both"/>
      </w:pPr>
      <w:r>
        <w:t xml:space="preserve">Ředitelka mateřské školy doporučí vzdělávací oblasti, v nichž má být dítě vzděláváno. Tyto oblasti vycházejí z RVP PV, Školního vzdělávacího programu, Desatera předškoláka… </w:t>
      </w:r>
    </w:p>
    <w:p w14:paraId="7A45C3BA" w14:textId="77777777" w:rsidR="000B1097" w:rsidRDefault="000B1097" w:rsidP="006049F0">
      <w:pPr>
        <w:numPr>
          <w:ilvl w:val="0"/>
          <w:numId w:val="1"/>
        </w:numPr>
        <w:spacing w:after="27" w:line="249" w:lineRule="auto"/>
        <w:ind w:hanging="360"/>
        <w:jc w:val="both"/>
      </w:pPr>
      <w:r>
        <w:t xml:space="preserve">Stanoví termín, kdy se musí rodič dostavit s dítětem do mateřské školy k ověření úrovně dosahování očekávaných výstupů z jednotlivých vzdělávacích oblastí. Zároveň stanoví i náhradní termín pro ověření.  </w:t>
      </w:r>
    </w:p>
    <w:p w14:paraId="6172A77C" w14:textId="77777777" w:rsidR="000B1097" w:rsidRDefault="000B1097" w:rsidP="006049F0">
      <w:pPr>
        <w:numPr>
          <w:ilvl w:val="0"/>
          <w:numId w:val="1"/>
        </w:numPr>
        <w:spacing w:after="5" w:line="249" w:lineRule="auto"/>
        <w:ind w:hanging="360"/>
        <w:jc w:val="both"/>
      </w:pPr>
      <w:r>
        <w:t xml:space="preserve">Ověření se uskuteční v období konec listopadu/začátek prosince.  </w:t>
      </w:r>
    </w:p>
    <w:p w14:paraId="06903610" w14:textId="77777777" w:rsidR="000B1097" w:rsidRDefault="000B1097" w:rsidP="006049F0">
      <w:pPr>
        <w:numPr>
          <w:ilvl w:val="0"/>
          <w:numId w:val="1"/>
        </w:numPr>
        <w:spacing w:after="27" w:line="249" w:lineRule="auto"/>
        <w:ind w:hanging="360"/>
        <w:jc w:val="both"/>
      </w:pPr>
      <w:r>
        <w:t xml:space="preserve">Zákonný zástupce bude prokazatelně informován o přesném datu ověření v řádném                           a náhradním termínu. </w:t>
      </w:r>
    </w:p>
    <w:p w14:paraId="6576BA82" w14:textId="77777777" w:rsidR="000B1097" w:rsidRDefault="000B1097" w:rsidP="006049F0">
      <w:pPr>
        <w:numPr>
          <w:ilvl w:val="0"/>
          <w:numId w:val="1"/>
        </w:numPr>
        <w:spacing w:after="5" w:line="249" w:lineRule="auto"/>
        <w:ind w:hanging="360"/>
        <w:jc w:val="both"/>
      </w:pPr>
      <w:r>
        <w:lastRenderedPageBreak/>
        <w:t xml:space="preserve">Ověřování očekávaných výstupů bude probíhat formou rozhovoru s dítětem, formou didaktických her a pracovních listů v běžném denním režimu třídy předškolních dětí. </w:t>
      </w:r>
    </w:p>
    <w:p w14:paraId="3748D868" w14:textId="77777777" w:rsidR="006B2DB2" w:rsidRPr="006B2DB2" w:rsidRDefault="000B1097" w:rsidP="006049F0">
      <w:pPr>
        <w:numPr>
          <w:ilvl w:val="0"/>
          <w:numId w:val="1"/>
        </w:numPr>
        <w:spacing w:after="27" w:line="249" w:lineRule="auto"/>
        <w:ind w:hanging="360"/>
        <w:jc w:val="both"/>
      </w:pPr>
      <w:r>
        <w:t>V případě potřeby škola může doporučit dítěti návštěvu školského poradenského zařízení za účelem posouzení školní zralosti či připravenosti.</w:t>
      </w:r>
      <w:r w:rsidRPr="006B2DB2">
        <w:rPr>
          <w:sz w:val="22"/>
        </w:rPr>
        <w:t xml:space="preserve"> </w:t>
      </w:r>
    </w:p>
    <w:p w14:paraId="288018C4" w14:textId="46CA2BC8" w:rsidR="000B1097" w:rsidRDefault="006B2DB2" w:rsidP="006049F0">
      <w:pPr>
        <w:numPr>
          <w:ilvl w:val="0"/>
          <w:numId w:val="1"/>
        </w:numPr>
        <w:spacing w:after="27" w:line="249" w:lineRule="auto"/>
        <w:ind w:hanging="360"/>
        <w:jc w:val="both"/>
      </w:pPr>
      <w:r>
        <w:rPr>
          <w:sz w:val="22"/>
        </w:rPr>
        <w:t>Zákonný zástupce je povinen z</w:t>
      </w:r>
      <w:r w:rsidR="000B1097">
        <w:t xml:space="preserve">ajistit účast dítěte u ověření úrovně osvojování očekávaných výstupů v jednotlivých oblastech dle RVP PV (nejedná se o zkoušku), rodič pouze obdrží doporučení pro další postup při vzdělávání. </w:t>
      </w:r>
    </w:p>
    <w:p w14:paraId="5542E4FA" w14:textId="77777777" w:rsidR="000B1097" w:rsidRDefault="000B1097" w:rsidP="006049F0">
      <w:pPr>
        <w:numPr>
          <w:ilvl w:val="0"/>
          <w:numId w:val="1"/>
        </w:numPr>
        <w:spacing w:after="27" w:line="249" w:lineRule="auto"/>
        <w:ind w:hanging="360"/>
        <w:jc w:val="both"/>
      </w:pPr>
      <w:r>
        <w:t xml:space="preserve">Termín a způsob ověření si dohodne zákonný zástupce individuálně v září školního roku s ředitelkou MŠ. </w:t>
      </w:r>
    </w:p>
    <w:p w14:paraId="6B8A455D" w14:textId="77777777" w:rsidR="00606499" w:rsidRDefault="000B1097" w:rsidP="006049F0">
      <w:pPr>
        <w:numPr>
          <w:ilvl w:val="0"/>
          <w:numId w:val="1"/>
        </w:numPr>
        <w:spacing w:after="5" w:line="249" w:lineRule="auto"/>
        <w:ind w:hanging="360"/>
        <w:jc w:val="both"/>
      </w:pPr>
      <w:r>
        <w:t xml:space="preserve">Zákonný zástupce si hradí výdaje spojené s individuálním vzděláváním dítěte (př. nákup didaktických her, pomůcek, ekonomický provoz své domácnosti spojený se vzděláváním), s výjimkou speciálních kompenzačních pomůcek a výdajů na činnost mateřské školy, do níž bylo dítě přijato k předškolnímu vzdělávání. </w:t>
      </w:r>
    </w:p>
    <w:p w14:paraId="3850A5E3" w14:textId="6FFD82A7" w:rsidR="000B1097" w:rsidRDefault="000B1097" w:rsidP="006049F0">
      <w:pPr>
        <w:numPr>
          <w:ilvl w:val="0"/>
          <w:numId w:val="1"/>
        </w:numPr>
        <w:spacing w:after="5" w:line="249" w:lineRule="auto"/>
        <w:jc w:val="both"/>
      </w:pPr>
      <w:r>
        <w:t xml:space="preserve">Pokud se rodič s dítětem nedostaví v řádném ani náhradním termínu, ukončí ředitelka školy v souladu s § 34b odst. 4 školského zákona individuální vzdělávání dítěte rozhodnutím ve správním řízení. </w:t>
      </w:r>
    </w:p>
    <w:p w14:paraId="08F8C5F1" w14:textId="77777777" w:rsidR="000B1097" w:rsidRDefault="000B1097" w:rsidP="006049F0">
      <w:pPr>
        <w:numPr>
          <w:ilvl w:val="0"/>
          <w:numId w:val="1"/>
        </w:numPr>
        <w:spacing w:after="27" w:line="249" w:lineRule="auto"/>
        <w:ind w:hanging="360"/>
        <w:jc w:val="both"/>
      </w:pPr>
      <w:r>
        <w:t xml:space="preserve">Dítě musí neprodleně zahájit docházku do mateřské školy, ve které je zapsáno, a to i v případě, že se rodič proti ukončení individuálního vzdělávání odvolá. </w:t>
      </w:r>
    </w:p>
    <w:p w14:paraId="3EF0B349" w14:textId="77777777" w:rsidR="00975A28" w:rsidRDefault="000B1097" w:rsidP="006049F0">
      <w:pPr>
        <w:numPr>
          <w:ilvl w:val="0"/>
          <w:numId w:val="1"/>
        </w:numPr>
        <w:spacing w:after="5" w:line="249" w:lineRule="auto"/>
        <w:ind w:hanging="360"/>
        <w:jc w:val="both"/>
      </w:pPr>
      <w:r>
        <w:t>Pokud bylo individuální vzdělávání ze strany ředitelky školy ukončeno, není již možné dítě opětovně individuálně vzdělávat.</w:t>
      </w:r>
    </w:p>
    <w:p w14:paraId="66C9A637" w14:textId="25FBE3F4" w:rsidR="000B1097" w:rsidRDefault="000B1097" w:rsidP="006049F0">
      <w:pPr>
        <w:numPr>
          <w:ilvl w:val="0"/>
          <w:numId w:val="1"/>
        </w:numPr>
        <w:spacing w:after="5" w:line="259" w:lineRule="auto"/>
        <w:jc w:val="both"/>
      </w:pPr>
      <w:r>
        <w:t>Nerespektování všech těchto ustanovení ze strany zákonného zástupce je posuzováno jako přestupek v oblasti plnění povinné školní docházky a bude postihováno podle přestupkového</w:t>
      </w:r>
      <w:r w:rsidRPr="005E6A75">
        <w:rPr>
          <w:color w:val="FFFFFF"/>
        </w:rPr>
        <w:t xml:space="preserve"> </w:t>
      </w:r>
      <w:r>
        <w:t xml:space="preserve">zákona.  </w:t>
      </w:r>
    </w:p>
    <w:p w14:paraId="0209D07D" w14:textId="07F33746" w:rsidR="000B1097" w:rsidRPr="00975A28" w:rsidRDefault="00975A28" w:rsidP="00B839BA">
      <w:pPr>
        <w:pStyle w:val="Nadpis2"/>
        <w:spacing w:after="0"/>
      </w:pPr>
      <w:bookmarkStart w:id="14" w:name="_Toc215059599"/>
      <w:r>
        <w:t>Vzdělávání dětí se speciálními vzdělávacími potřebami</w:t>
      </w:r>
      <w:bookmarkEnd w:id="14"/>
    </w:p>
    <w:p w14:paraId="4D9009E6" w14:textId="77777777" w:rsidR="000B1097" w:rsidRDefault="000B1097" w:rsidP="006049F0">
      <w:pPr>
        <w:numPr>
          <w:ilvl w:val="0"/>
          <w:numId w:val="28"/>
        </w:numPr>
        <w:spacing w:line="249" w:lineRule="auto"/>
        <w:jc w:val="both"/>
      </w:pPr>
      <w:r>
        <w:t xml:space="preserve">Při vzdělávání dětí se speciálními vzdělávacími potřebami jsou v MŠ vytvořeny podmínky, které odpovídají individuálním potřebám dětí, u kterých je potřeba zajistit speciální pedagogickou péči s využitím podpůrných opatření. </w:t>
      </w:r>
    </w:p>
    <w:p w14:paraId="77DD2908" w14:textId="5CD26F39" w:rsidR="000B1097" w:rsidRDefault="000B1097" w:rsidP="006049F0">
      <w:pPr>
        <w:numPr>
          <w:ilvl w:val="0"/>
          <w:numId w:val="28"/>
        </w:numPr>
        <w:spacing w:line="249" w:lineRule="auto"/>
        <w:jc w:val="both"/>
      </w:pPr>
      <w:r>
        <w:t xml:space="preserve">Podpůrná opatření prvního stupně si MŠ stanovuje sama na základě systematického hodnocení vzdělávacích výsledků dítěte s využitím metod a nástrojů pedagogické diagnostiky. Pokud učitelka na základě každodenního i dlouhodobého pozorování zjistí u dítěte nějaké problémy a vyvodí odborně podložené závěry, vypracuje pro jejich eliminaci a další rozvoj dítěte plán pedagogické podpory </w:t>
      </w:r>
      <w:r w:rsidR="00D20D46">
        <w:t>(</w:t>
      </w:r>
      <w:r>
        <w:t xml:space="preserve">dále PLPP), podle kterého se bude dítě vzdělávat. Zákonný zástupce dítěte bude o tomto postupu informován a s obsahem PLPP bude seznámen. Tento způsob vzdělávání dítěte bude po třech měsících vyhodnocen, pokud bude zjištěno, že vzdělávání dítěte podle plánu PLPP s přiznaným prvním stupněm podpůrného opatření není úspěšné, bude zákonnému zástupci doporučeno vyšetření dítěte ve školském poradenském zařízení.  </w:t>
      </w:r>
    </w:p>
    <w:p w14:paraId="051D62DA" w14:textId="173A09BF" w:rsidR="000B1097" w:rsidRDefault="000B1097" w:rsidP="006049F0">
      <w:pPr>
        <w:numPr>
          <w:ilvl w:val="0"/>
          <w:numId w:val="28"/>
        </w:numPr>
        <w:spacing w:line="259" w:lineRule="auto"/>
        <w:jc w:val="both"/>
      </w:pPr>
      <w:r>
        <w:t xml:space="preserve">Vzdělávání dítěte s přiznaným podpůrným opatřením druhého až pátého stupně lze v MŠ uplatnit a realizovat pouze na základě projednání školského poradenského zařízení se školou a zákonným zástupcem dítěte. Pokud bude doporučeno vzdělávání dítěte </w:t>
      </w:r>
      <w:r>
        <w:lastRenderedPageBreak/>
        <w:t xml:space="preserve">podle individuálního vzdělávacího plánu, ten bude vypracován ve spolupráci a na základě doporučení školského poradenského zařízení.  </w:t>
      </w:r>
    </w:p>
    <w:p w14:paraId="5365FA78" w14:textId="77777777" w:rsidR="000B1097" w:rsidRDefault="000B1097" w:rsidP="006049F0">
      <w:pPr>
        <w:numPr>
          <w:ilvl w:val="0"/>
          <w:numId w:val="28"/>
        </w:numPr>
        <w:spacing w:line="249" w:lineRule="auto"/>
        <w:jc w:val="both"/>
      </w:pPr>
      <w:r>
        <w:t xml:space="preserve">Pověřenou zodpovědnou osobou pro zajištění komunikace se zákonnými zástupci dětí a školským poradenským zařízením je stanovena třídní učitelka. </w:t>
      </w:r>
    </w:p>
    <w:p w14:paraId="5469B54C" w14:textId="77777777" w:rsidR="000B1097" w:rsidRDefault="000B1097" w:rsidP="006049F0">
      <w:pPr>
        <w:pStyle w:val="Odstavecseseznamem"/>
        <w:numPr>
          <w:ilvl w:val="0"/>
          <w:numId w:val="28"/>
        </w:numPr>
      </w:pPr>
      <w:r>
        <w:t>MŠ spolupracuje se školským poradenskými pracovišti</w:t>
      </w:r>
      <w:r w:rsidRPr="00B839BA">
        <w:rPr>
          <w:i/>
        </w:rPr>
        <w:t xml:space="preserve">:  </w:t>
      </w:r>
    </w:p>
    <w:p w14:paraId="765CFBD3" w14:textId="6A3D0CA5" w:rsidR="000B1097" w:rsidRDefault="000B1097" w:rsidP="006049F0">
      <w:pPr>
        <w:pStyle w:val="Odstavecseseznamem"/>
        <w:numPr>
          <w:ilvl w:val="0"/>
          <w:numId w:val="28"/>
        </w:numPr>
        <w:spacing w:line="250" w:lineRule="auto"/>
      </w:pPr>
      <w:r w:rsidRPr="00B839BA">
        <w:rPr>
          <w:i/>
        </w:rPr>
        <w:t xml:space="preserve">PPP - </w:t>
      </w:r>
      <w:r w:rsidR="00D20D46" w:rsidRPr="00B839BA">
        <w:rPr>
          <w:rFonts w:ascii="Arial" w:hAnsi="Arial" w:cs="Arial"/>
          <w:color w:val="202124"/>
          <w:sz w:val="21"/>
          <w:szCs w:val="21"/>
          <w:shd w:val="clear" w:color="auto" w:fill="FFFFFF"/>
        </w:rPr>
        <w:t>Jungmannova 76, 682 01 Vyškov 1</w:t>
      </w:r>
    </w:p>
    <w:p w14:paraId="02C947B7" w14:textId="3D1FA2EA" w:rsidR="000B1097" w:rsidRDefault="000B1097" w:rsidP="002239A6">
      <w:pPr>
        <w:pStyle w:val="Nadpis2"/>
        <w:spacing w:after="0"/>
      </w:pPr>
      <w:r>
        <w:t xml:space="preserve"> </w:t>
      </w:r>
      <w:bookmarkStart w:id="15" w:name="_Toc215059600"/>
      <w:r w:rsidR="002239A6">
        <w:t>Vzdělávání dětí nadaných</w:t>
      </w:r>
      <w:bookmarkEnd w:id="15"/>
    </w:p>
    <w:p w14:paraId="38F3569E" w14:textId="1ACC9B0A" w:rsidR="000B1097" w:rsidRDefault="000B1097" w:rsidP="006049F0">
      <w:pPr>
        <w:pStyle w:val="Odstavecseseznamem"/>
        <w:numPr>
          <w:ilvl w:val="0"/>
          <w:numId w:val="29"/>
        </w:numPr>
        <w:spacing w:after="13" w:line="259" w:lineRule="auto"/>
        <w:jc w:val="both"/>
      </w:pPr>
      <w:r>
        <w:t xml:space="preserve">MŠ vytváří podmínky pro vzdělávání dětí nadaných obdobným způsobem jako u dětí se speciálními vzdělávacími potřebami. U dítěte vykazujícího známky nadání bude stimulován rozvoj jeho potenciálu. </w:t>
      </w:r>
    </w:p>
    <w:p w14:paraId="6C27F8DD" w14:textId="112AA5F7" w:rsidR="000B1097" w:rsidRDefault="000B1097" w:rsidP="006049F0">
      <w:pPr>
        <w:pStyle w:val="Odstavecseseznamem"/>
        <w:numPr>
          <w:ilvl w:val="0"/>
          <w:numId w:val="29"/>
        </w:numPr>
        <w:spacing w:after="5" w:line="259" w:lineRule="auto"/>
        <w:jc w:val="both"/>
      </w:pPr>
      <w:r>
        <w:t xml:space="preserve">Dítěti </w:t>
      </w:r>
      <w:r w:rsidR="005E6A75">
        <w:t>může být</w:t>
      </w:r>
      <w:r>
        <w:t xml:space="preserve"> ve spolupráci se školským poradenským zařízením a zákonnými zástupci zajištěna speciální pedagogická péče na základě individuálního vzdělávacího plánu, který vychází ze školního vzdělávacího programu a závěrů psychologického a speciálně</w:t>
      </w:r>
      <w:r w:rsidR="005E6A75">
        <w:t>-</w:t>
      </w:r>
      <w:r>
        <w:t xml:space="preserve">pedagogického vyšetření dítěte.   </w:t>
      </w:r>
    </w:p>
    <w:p w14:paraId="6B599DB5" w14:textId="315E47A4" w:rsidR="000B1097" w:rsidRDefault="0098467F" w:rsidP="0098467F">
      <w:pPr>
        <w:pStyle w:val="Nadpis2"/>
        <w:spacing w:after="0"/>
      </w:pPr>
      <w:bookmarkStart w:id="16" w:name="_Toc215059601"/>
      <w:r>
        <w:t>Distanční výuka</w:t>
      </w:r>
      <w:bookmarkEnd w:id="16"/>
    </w:p>
    <w:p w14:paraId="2F23DCC6" w14:textId="77777777" w:rsidR="00675847" w:rsidRDefault="00284149" w:rsidP="006049F0">
      <w:pPr>
        <w:pStyle w:val="Odstavecseseznamem"/>
        <w:numPr>
          <w:ilvl w:val="0"/>
          <w:numId w:val="30"/>
        </w:numPr>
        <w:spacing w:after="5" w:line="249" w:lineRule="auto"/>
        <w:jc w:val="both"/>
      </w:pPr>
      <w:r w:rsidRPr="00284149">
        <w:t>Distanční vzdělávání se poskytuje dětem, pro které je předškolní vzdělávání povinné, pokud je z důvodu krizového opatření nebo nařízení mimořádného opatření znemožněna osobní přítomnost většiny dětí.</w:t>
      </w:r>
    </w:p>
    <w:p w14:paraId="243D1DAC" w14:textId="72046F04" w:rsidR="000B1097" w:rsidRDefault="000B1097" w:rsidP="006049F0">
      <w:pPr>
        <w:pStyle w:val="Odstavecseseznamem"/>
        <w:numPr>
          <w:ilvl w:val="0"/>
          <w:numId w:val="30"/>
        </w:numPr>
        <w:spacing w:after="5" w:line="249" w:lineRule="auto"/>
        <w:jc w:val="both"/>
      </w:pPr>
      <w:r>
        <w:t>Forma distanční výuky bude vždy zve</w:t>
      </w:r>
      <w:r w:rsidR="002C520F">
        <w:t xml:space="preserve">řejněna </w:t>
      </w:r>
      <w:r w:rsidR="009B29D8">
        <w:t xml:space="preserve">a organizována </w:t>
      </w:r>
      <w:r w:rsidR="00035362">
        <w:t>přes</w:t>
      </w:r>
      <w:r w:rsidR="002C520F">
        <w:t xml:space="preserve"> školní systém</w:t>
      </w:r>
      <w:r>
        <w:t xml:space="preserve"> </w:t>
      </w:r>
      <w:r w:rsidR="002C520F">
        <w:t xml:space="preserve"> Edookit</w:t>
      </w:r>
      <w:r w:rsidR="00035362">
        <w:t>.</w:t>
      </w:r>
    </w:p>
    <w:p w14:paraId="57A81B17" w14:textId="14B7DAA7" w:rsidR="000B1097" w:rsidRDefault="000B1097" w:rsidP="0098467F">
      <w:pPr>
        <w:spacing w:line="259" w:lineRule="auto"/>
        <w:ind w:firstLine="60"/>
      </w:pPr>
    </w:p>
    <w:p w14:paraId="3131B31C" w14:textId="199FBF3B" w:rsidR="000B1097" w:rsidRDefault="004428DF" w:rsidP="004428DF">
      <w:pPr>
        <w:pStyle w:val="Nadpis1"/>
      </w:pPr>
      <w:bookmarkStart w:id="17" w:name="_Toc215059602"/>
      <w:r>
        <w:t>Provoz a vnitřní režim školy</w:t>
      </w:r>
      <w:bookmarkEnd w:id="17"/>
    </w:p>
    <w:p w14:paraId="2B73F0B3" w14:textId="593532C6" w:rsidR="000B1097" w:rsidRDefault="000B1097" w:rsidP="00A679C9">
      <w:pPr>
        <w:pStyle w:val="Nadpis2"/>
        <w:spacing w:after="0"/>
      </w:pPr>
      <w:r>
        <w:rPr>
          <w:u w:color="0000FF"/>
        </w:rPr>
        <w:t xml:space="preserve"> </w:t>
      </w:r>
      <w:bookmarkStart w:id="18" w:name="_Toc215059603"/>
      <w:r>
        <w:rPr>
          <w:u w:color="0000FF"/>
        </w:rPr>
        <w:t>Podmínky provozu a organizace vzdělávání v mateřské škole</w:t>
      </w:r>
      <w:bookmarkEnd w:id="18"/>
      <w:r>
        <w:t xml:space="preserve"> </w:t>
      </w:r>
    </w:p>
    <w:p w14:paraId="51EC1F88" w14:textId="1DE463F6" w:rsidR="000B1097" w:rsidRDefault="000B1097" w:rsidP="00E34139">
      <w:pPr>
        <w:numPr>
          <w:ilvl w:val="0"/>
          <w:numId w:val="31"/>
        </w:numPr>
        <w:spacing w:after="13" w:line="259" w:lineRule="auto"/>
        <w:jc w:val="both"/>
      </w:pPr>
      <w:r>
        <w:t>Mateřská škola je zřízena jako škola s celodenním provozem s určen</w:t>
      </w:r>
      <w:r w:rsidR="00100607">
        <w:t xml:space="preserve">ou dobou pobytu </w:t>
      </w:r>
      <w:r w:rsidR="00F11604">
        <w:t xml:space="preserve">dětí </w:t>
      </w:r>
      <w:r w:rsidR="00100607">
        <w:t>od 6:30 do 16:0</w:t>
      </w:r>
      <w:r>
        <w:t xml:space="preserve">0 hod.  </w:t>
      </w:r>
    </w:p>
    <w:p w14:paraId="2E9BE13F" w14:textId="28D0FFFB" w:rsidR="000B1097" w:rsidRDefault="000B1097" w:rsidP="00E34139">
      <w:pPr>
        <w:numPr>
          <w:ilvl w:val="0"/>
          <w:numId w:val="31"/>
        </w:numPr>
        <w:spacing w:after="13" w:line="259" w:lineRule="auto"/>
        <w:jc w:val="both"/>
      </w:pPr>
      <w:r>
        <w:t>Provoz mateřské školy</w:t>
      </w:r>
      <w:r w:rsidRPr="00100607">
        <w:rPr>
          <w:b/>
        </w:rPr>
        <w:t xml:space="preserve"> </w:t>
      </w:r>
      <w:r>
        <w:t>lze podle místních podmínek omezit nebo přerušit v měsíci červenci nebo srpnu</w:t>
      </w:r>
      <w:r w:rsidR="00F11604">
        <w:t>, případně v době prázdnin</w:t>
      </w:r>
      <w:r>
        <w:t xml:space="preserve">. Rozsah omezení nebo přerušení stanoví ředitelka mateřské školy po projednání se zřizovatelem a oznámí zákonnému zástupci dítěte nejméně 2 měsíce předem.  </w:t>
      </w:r>
    </w:p>
    <w:p w14:paraId="49E72879" w14:textId="10582AC8" w:rsidR="000B1097" w:rsidRDefault="000B1097" w:rsidP="00E34139">
      <w:pPr>
        <w:numPr>
          <w:ilvl w:val="0"/>
          <w:numId w:val="31"/>
        </w:numPr>
        <w:spacing w:after="13" w:line="259" w:lineRule="auto"/>
        <w:jc w:val="both"/>
      </w:pPr>
      <w:r>
        <w:t>Provoz mateřské školy lze ze závažných důvodů a po projednání se zřizovatelem omezit nebo přerušit i v jiném období než stanoveném v předcházejícím odstavci. Za závažné důvody se považují organizační</w:t>
      </w:r>
      <w:r w:rsidR="00100607">
        <w:t>, provozní</w:t>
      </w:r>
      <w:r>
        <w:t xml:space="preserve">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  </w:t>
      </w:r>
    </w:p>
    <w:p w14:paraId="062D5928" w14:textId="77777777" w:rsidR="00A73AB7" w:rsidRDefault="000B1097" w:rsidP="00A73AB7">
      <w:pPr>
        <w:numPr>
          <w:ilvl w:val="0"/>
          <w:numId w:val="31"/>
        </w:numPr>
        <w:spacing w:after="5" w:line="249" w:lineRule="auto"/>
        <w:jc w:val="both"/>
      </w:pPr>
      <w:r>
        <w:t>Mateřská škola může organizovat</w:t>
      </w:r>
      <w:r w:rsidR="00100607">
        <w:t xml:space="preserve"> </w:t>
      </w:r>
      <w:r>
        <w:t>školní výlety a další akce související s výchovně vzdělávací činností škol</w:t>
      </w:r>
      <w:r w:rsidR="00100607">
        <w:t xml:space="preserve">y. O uskutečnění těchto </w:t>
      </w:r>
      <w:r>
        <w:t xml:space="preserve">výletů a dalších akcí informuje mateřská škola zákonné zástupce dětí </w:t>
      </w:r>
      <w:r w:rsidR="00B0058A">
        <w:t>prostřednictvím systému Edookit</w:t>
      </w:r>
      <w:r w:rsidR="007B125A">
        <w:t>.</w:t>
      </w:r>
      <w:r>
        <w:t xml:space="preserve">  </w:t>
      </w:r>
    </w:p>
    <w:p w14:paraId="094D731E" w14:textId="135A3198" w:rsidR="00A73AB7" w:rsidRDefault="001468BD" w:rsidP="00A73AB7">
      <w:pPr>
        <w:numPr>
          <w:ilvl w:val="0"/>
          <w:numId w:val="31"/>
        </w:numPr>
        <w:spacing w:after="5" w:line="249" w:lineRule="auto"/>
        <w:jc w:val="both"/>
      </w:pPr>
      <w:r>
        <w:t>Zákonní zástupci v době určené pro příchod dětí do mateřské školy předávají dítě p</w:t>
      </w:r>
      <w:r w:rsidR="00A73AB7">
        <w:t xml:space="preserve">o </w:t>
      </w:r>
      <w:r>
        <w:t xml:space="preserve">jeho převlečení v šatně učitelkám ve třídě MŠ. </w:t>
      </w:r>
    </w:p>
    <w:p w14:paraId="26A8B57D" w14:textId="453DB152" w:rsidR="00A73AB7" w:rsidRDefault="00A73AB7" w:rsidP="00A73AB7">
      <w:pPr>
        <w:pStyle w:val="Odstavecseseznamem"/>
        <w:spacing w:line="259" w:lineRule="auto"/>
        <w:jc w:val="center"/>
        <w:rPr>
          <w:b/>
          <w:u w:val="single" w:color="000000"/>
        </w:rPr>
      </w:pPr>
      <w:r w:rsidRPr="00E34139">
        <w:rPr>
          <w:b/>
          <w:u w:val="single" w:color="000000"/>
        </w:rPr>
        <w:lastRenderedPageBreak/>
        <w:t>Rodič je povinen předat své dítě osobně učitelce, teprve potom může opustit školu.</w:t>
      </w:r>
    </w:p>
    <w:p w14:paraId="1B93FC2B" w14:textId="77777777" w:rsidR="007C3550" w:rsidRDefault="00AB1E9D" w:rsidP="0080448F">
      <w:pPr>
        <w:pStyle w:val="Odstavecseseznamem"/>
        <w:numPr>
          <w:ilvl w:val="0"/>
          <w:numId w:val="31"/>
        </w:numPr>
        <w:spacing w:after="5" w:line="249" w:lineRule="auto"/>
        <w:jc w:val="both"/>
      </w:pPr>
      <w:r>
        <w:t xml:space="preserve">Věci dětí </w:t>
      </w:r>
      <w:r w:rsidR="007C3550">
        <w:t xml:space="preserve">zákonný zástupce </w:t>
      </w:r>
      <w:r>
        <w:t>uklád</w:t>
      </w:r>
      <w:r w:rsidR="007C3550">
        <w:t>á</w:t>
      </w:r>
      <w:r>
        <w:t xml:space="preserve"> podle značek dítěte do označených skříněk nebo poliček. Oblečení dětí rodiče označí tak, aby nemohlo dojít k záměně. Za nepodepsané věci nebo za věci, které nejsou uloženy na místě k tomu určeném, MŠ neručí.</w:t>
      </w:r>
    </w:p>
    <w:p w14:paraId="7C3DFA16" w14:textId="51574236" w:rsidR="001468BD" w:rsidRDefault="001468BD" w:rsidP="0080448F">
      <w:pPr>
        <w:pStyle w:val="Odstavecseseznamem"/>
        <w:numPr>
          <w:ilvl w:val="0"/>
          <w:numId w:val="31"/>
        </w:numPr>
        <w:spacing w:after="5" w:line="249" w:lineRule="auto"/>
        <w:jc w:val="both"/>
      </w:pPr>
      <w:r w:rsidRPr="007C3550">
        <w:rPr>
          <w:b/>
        </w:rPr>
        <w:t>Děti přijímáme do MŠ od 6.30 do 8.00 hod.</w:t>
      </w:r>
      <w:r>
        <w:t xml:space="preserve">  V 7:50 hod se budov</w:t>
      </w:r>
      <w:r w:rsidR="00B726B7">
        <w:t>a</w:t>
      </w:r>
      <w:r>
        <w:t xml:space="preserve"> MŠ uzavír</w:t>
      </w:r>
      <w:r w:rsidR="00B726B7">
        <w:t>á</w:t>
      </w:r>
      <w:r>
        <w:t xml:space="preserve">. Po předchozí dohodě lze </w:t>
      </w:r>
      <w:r w:rsidRPr="007C3550">
        <w:rPr>
          <w:b/>
          <w:u w:color="000000"/>
        </w:rPr>
        <w:t>výjimečně</w:t>
      </w:r>
      <w:r>
        <w:t xml:space="preserve"> přivádět dítě do MŠ podle potřeby rodiny, ale </w:t>
      </w:r>
      <w:r w:rsidRPr="007C3550">
        <w:rPr>
          <w:u w:color="000000"/>
        </w:rPr>
        <w:t>dítě musí být do 8.00 hod přihlášeno na stravování.</w:t>
      </w:r>
      <w:r>
        <w:t xml:space="preserve">  Děti nelze předávat v době od 10.00 do 11.30 hod, neboť jsou na pobytu venku a v MŠ není pracovnice, která by o dítě pečovala. </w:t>
      </w:r>
    </w:p>
    <w:p w14:paraId="2D0232AD" w14:textId="026D3AA6" w:rsidR="001468BD" w:rsidRDefault="001468BD" w:rsidP="00E34139">
      <w:pPr>
        <w:numPr>
          <w:ilvl w:val="0"/>
          <w:numId w:val="31"/>
        </w:numPr>
        <w:spacing w:after="5" w:line="259" w:lineRule="auto"/>
        <w:jc w:val="both"/>
      </w:pPr>
      <w:r>
        <w:t>Zákonní zástupci si přebírají dítě po skončení jeho vzdělávání od učitelky mateřské školy přímo ve třídě, popřípadě na zahradě mateřské školy</w:t>
      </w:r>
      <w:r w:rsidR="005465DA">
        <w:t>,</w:t>
      </w:r>
      <w:r>
        <w:t xml:space="preserve"> a to v době určené mateřskou školou k přebírání dětí zákonnými zástupci.  </w:t>
      </w:r>
    </w:p>
    <w:p w14:paraId="485EEE97" w14:textId="7AA631B2" w:rsidR="001468BD" w:rsidRPr="005465DA" w:rsidRDefault="001468BD" w:rsidP="00E34139">
      <w:pPr>
        <w:numPr>
          <w:ilvl w:val="0"/>
          <w:numId w:val="31"/>
        </w:numPr>
        <w:spacing w:after="13" w:line="259" w:lineRule="auto"/>
        <w:jc w:val="both"/>
      </w:pPr>
      <w:r>
        <w:t xml:space="preserve">Zákonní zástupci dítěte mohou pověřit jinou </w:t>
      </w:r>
      <w:r w:rsidRPr="0097466E">
        <w:rPr>
          <w:b/>
        </w:rPr>
        <w:t xml:space="preserve">zletilou </w:t>
      </w:r>
      <w:r>
        <w:t xml:space="preserve">osobu pro jeho přebírání a předávání při vzdělávání v mateřské škole. </w:t>
      </w:r>
      <w:r w:rsidR="00047F3A" w:rsidRPr="005465DA">
        <w:rPr>
          <w:u w:color="000000"/>
        </w:rPr>
        <w:t>Pověřené osoby jsou sep</w:t>
      </w:r>
      <w:r w:rsidR="002E3ACF">
        <w:rPr>
          <w:u w:color="000000"/>
        </w:rPr>
        <w:t>s</w:t>
      </w:r>
      <w:r w:rsidR="00047F3A" w:rsidRPr="005465DA">
        <w:rPr>
          <w:u w:color="000000"/>
        </w:rPr>
        <w:t xml:space="preserve">ány </w:t>
      </w:r>
      <w:r w:rsidR="005465DA" w:rsidRPr="005465DA">
        <w:rPr>
          <w:u w:color="000000"/>
        </w:rPr>
        <w:t xml:space="preserve">v dohodě o docházce dítěte a uloženy </w:t>
      </w:r>
      <w:r w:rsidR="00C36A02">
        <w:rPr>
          <w:u w:color="000000"/>
        </w:rPr>
        <w:t>v dokumentaci dítěte</w:t>
      </w:r>
      <w:r w:rsidR="005465DA" w:rsidRPr="005465DA">
        <w:rPr>
          <w:u w:color="000000"/>
        </w:rPr>
        <w:t>.</w:t>
      </w:r>
    </w:p>
    <w:p w14:paraId="7CF3E53A" w14:textId="60EA24E4" w:rsidR="001468BD" w:rsidRDefault="001468BD" w:rsidP="00E34139">
      <w:pPr>
        <w:numPr>
          <w:ilvl w:val="0"/>
          <w:numId w:val="31"/>
        </w:numPr>
        <w:spacing w:after="13"/>
        <w:jc w:val="both"/>
      </w:pPr>
      <w:r>
        <w:t>Po vyzvednutí dítěte ze třídy se již rodiče s dětmi nezdržují zbytečně v budově MŠ</w:t>
      </w:r>
      <w:r w:rsidR="00400223">
        <w:t>,</w:t>
      </w:r>
      <w:r>
        <w:t xml:space="preserve"> aby nerušili děti, které po obědě odpočívají. </w:t>
      </w:r>
    </w:p>
    <w:p w14:paraId="30C8A970" w14:textId="66B5A7F7" w:rsidR="001468BD" w:rsidRDefault="001468BD" w:rsidP="005465DA">
      <w:pPr>
        <w:numPr>
          <w:ilvl w:val="0"/>
          <w:numId w:val="31"/>
        </w:numPr>
        <w:spacing w:after="5"/>
        <w:jc w:val="both"/>
      </w:pPr>
      <w:r>
        <w:t xml:space="preserve">Za bezpečnost dětí v MŠ zodpovídají učitelky od doby převzetí dětí od jejich zákonných zástupců do doby jejich předání zástupci dítěte, nebo jím pověřené osobě. </w:t>
      </w:r>
    </w:p>
    <w:p w14:paraId="1D18EFED" w14:textId="77777777" w:rsidR="001468BD" w:rsidRDefault="001468BD" w:rsidP="00E34139">
      <w:pPr>
        <w:numPr>
          <w:ilvl w:val="0"/>
          <w:numId w:val="31"/>
        </w:numPr>
        <w:spacing w:after="5" w:line="249" w:lineRule="auto"/>
        <w:jc w:val="both"/>
      </w:pPr>
      <w:r>
        <w:t>Pokud si zákonný zástupce, nebo pověřená osoba nevyzvedne dítě do stanovené doby, příslušná</w:t>
      </w:r>
      <w:r>
        <w:rPr>
          <w:color w:val="FF0000"/>
        </w:rPr>
        <w:t xml:space="preserve"> </w:t>
      </w:r>
      <w:r>
        <w:t>učitelka</w:t>
      </w:r>
      <w:r>
        <w:rPr>
          <w:color w:val="FF0000"/>
        </w:rPr>
        <w:t xml:space="preserve"> </w:t>
      </w:r>
    </w:p>
    <w:p w14:paraId="60B92073" w14:textId="77777777" w:rsidR="001468BD" w:rsidRDefault="001468BD" w:rsidP="00E34139">
      <w:pPr>
        <w:numPr>
          <w:ilvl w:val="2"/>
          <w:numId w:val="31"/>
        </w:numPr>
        <w:spacing w:after="5" w:line="249" w:lineRule="auto"/>
        <w:jc w:val="both"/>
      </w:pPr>
      <w:r>
        <w:t xml:space="preserve">se pokusí pověřené osoby kontaktovat telefonicky, </w:t>
      </w:r>
    </w:p>
    <w:p w14:paraId="391ED550" w14:textId="77777777" w:rsidR="001468BD" w:rsidRDefault="001468BD" w:rsidP="00E34139">
      <w:pPr>
        <w:numPr>
          <w:ilvl w:val="2"/>
          <w:numId w:val="31"/>
        </w:numPr>
        <w:spacing w:after="5" w:line="249" w:lineRule="auto"/>
        <w:jc w:val="both"/>
      </w:pPr>
      <w:r>
        <w:t xml:space="preserve">informuje telefonicky ředitelku školy, </w:t>
      </w:r>
    </w:p>
    <w:p w14:paraId="6EEA295D" w14:textId="77777777" w:rsidR="001468BD" w:rsidRDefault="001468BD" w:rsidP="00E34139">
      <w:pPr>
        <w:numPr>
          <w:ilvl w:val="2"/>
          <w:numId w:val="31"/>
        </w:numPr>
        <w:spacing w:after="5" w:line="249" w:lineRule="auto"/>
        <w:jc w:val="both"/>
      </w:pPr>
      <w:r>
        <w:t xml:space="preserve">se řídí postupem doporučeným MŠMT – obrátí se na Policii ČR - podle § 43 zákona č. 283/1991 Sb., o Policii České republiky, ve znění pozdějších předpisů, má každý právo obrátit se na policistu a policejní útvary se žádostí o pomoc. </w:t>
      </w:r>
    </w:p>
    <w:p w14:paraId="6D457B5E" w14:textId="77777777" w:rsidR="009546A3" w:rsidRDefault="001468BD" w:rsidP="00F42A3B">
      <w:pPr>
        <w:numPr>
          <w:ilvl w:val="0"/>
          <w:numId w:val="31"/>
        </w:numPr>
        <w:spacing w:after="27" w:line="249" w:lineRule="auto"/>
        <w:jc w:val="both"/>
      </w:pPr>
      <w:r w:rsidRPr="00F416D8">
        <w:rPr>
          <w:b/>
        </w:rPr>
        <w:t xml:space="preserve">Do mateřské školy patří pouze děti zdravé. </w:t>
      </w:r>
      <w:r w:rsidR="00F416D8" w:rsidRPr="00F416D8">
        <w:t>Mateřská škola může odmítnout převzetí dítěte, pokud jeho zdravotní stav může ohrozit zdraví ostatních dětí.</w:t>
      </w:r>
    </w:p>
    <w:p w14:paraId="63FD03C6" w14:textId="162A3BD1" w:rsidR="001468BD" w:rsidRDefault="001468BD" w:rsidP="00F42A3B">
      <w:pPr>
        <w:numPr>
          <w:ilvl w:val="0"/>
          <w:numId w:val="31"/>
        </w:numPr>
        <w:spacing w:after="27" w:line="249" w:lineRule="auto"/>
        <w:jc w:val="both"/>
      </w:pPr>
      <w:r>
        <w:t xml:space="preserve">Zákonní zástupci dítěte informují mateřskou školu </w:t>
      </w:r>
      <w:r w:rsidRPr="00F416D8">
        <w:rPr>
          <w:bCs/>
        </w:rPr>
        <w:t>o každé změně zdravotní způsobilosti dítěte,</w:t>
      </w:r>
      <w:r>
        <w:t xml:space="preserve"> o větších zdravotních potížích a dalších závažných skutečnostech, které by mohly mít vliv na průběh vzdělávání dítěte. </w:t>
      </w:r>
    </w:p>
    <w:p w14:paraId="7C86ADD9" w14:textId="77777777" w:rsidR="001468BD" w:rsidRDefault="001468BD" w:rsidP="00E34139">
      <w:pPr>
        <w:numPr>
          <w:ilvl w:val="0"/>
          <w:numId w:val="31"/>
        </w:numPr>
        <w:spacing w:after="13" w:line="259" w:lineRule="auto"/>
        <w:jc w:val="both"/>
      </w:pPr>
      <w:r>
        <w:t xml:space="preserve">Výskyt </w:t>
      </w:r>
      <w:r w:rsidRPr="002E5629">
        <w:rPr>
          <w:b/>
        </w:rPr>
        <w:t>infekčního onemocnění</w:t>
      </w:r>
      <w:r>
        <w:t xml:space="preserve"> v rodině jsou zákonní zástupci </w:t>
      </w:r>
      <w:r w:rsidRPr="002E5629">
        <w:rPr>
          <w:b/>
        </w:rPr>
        <w:t>povinni hlásit</w:t>
      </w:r>
      <w:r>
        <w:t xml:space="preserve"> v MŠ.  </w:t>
      </w:r>
    </w:p>
    <w:p w14:paraId="55C865C0" w14:textId="6CEDCDA7" w:rsidR="001468BD" w:rsidRDefault="001468BD" w:rsidP="00E34139">
      <w:pPr>
        <w:numPr>
          <w:ilvl w:val="0"/>
          <w:numId w:val="31"/>
        </w:numPr>
        <w:spacing w:after="5" w:line="249" w:lineRule="auto"/>
        <w:jc w:val="both"/>
      </w:pPr>
      <w:r>
        <w:t>Onemocní-li dítě během dne v MŠ, učitelka telefonicky informuje zákonného zástupce na telefonní číslo uvedené v</w:t>
      </w:r>
      <w:r w:rsidR="002431C2">
        <w:t>e školním systému</w:t>
      </w:r>
      <w:r>
        <w:t xml:space="preserve">. </w:t>
      </w:r>
    </w:p>
    <w:p w14:paraId="0C83BB5B" w14:textId="7D71C4CF" w:rsidR="000B1097" w:rsidRPr="00100607" w:rsidRDefault="000B1097" w:rsidP="00A679C9">
      <w:pPr>
        <w:pStyle w:val="Nadpis2"/>
        <w:spacing w:after="0"/>
      </w:pPr>
      <w:bookmarkStart w:id="19" w:name="_Toc215059604"/>
      <w:r w:rsidRPr="00100607">
        <w:rPr>
          <w:u w:color="0000FF"/>
        </w:rPr>
        <w:t>Vnitřní denní režim při vzdělávání dětí</w:t>
      </w:r>
      <w:bookmarkEnd w:id="19"/>
      <w:r w:rsidRPr="00100607">
        <w:t xml:space="preserve"> </w:t>
      </w:r>
    </w:p>
    <w:p w14:paraId="77D93495" w14:textId="18602CD2" w:rsidR="000B1097" w:rsidRPr="00A679C9" w:rsidRDefault="000B1097" w:rsidP="00A679C9">
      <w:pPr>
        <w:spacing w:after="13" w:line="259" w:lineRule="auto"/>
        <w:rPr>
          <w:iCs/>
        </w:rPr>
      </w:pPr>
      <w:r w:rsidRPr="00A679C9">
        <w:rPr>
          <w:iCs/>
        </w:rPr>
        <w:t xml:space="preserve"> Předškolní vzdělávání dětí podle stanoveného školního vzdělávacího programu probíhá v základním denním režimu: </w:t>
      </w:r>
    </w:p>
    <w:p w14:paraId="62C331F6" w14:textId="77777777" w:rsidR="000B1097" w:rsidRDefault="000B1097" w:rsidP="00100607">
      <w:pPr>
        <w:spacing w:line="259" w:lineRule="auto"/>
      </w:pPr>
      <w:r>
        <w:rPr>
          <w:i/>
        </w:rPr>
        <w:t xml:space="preserve"> </w:t>
      </w:r>
    </w:p>
    <w:tbl>
      <w:tblPr>
        <w:tblStyle w:val="Mkatabulky"/>
        <w:tblW w:w="0" w:type="auto"/>
        <w:tblInd w:w="-5" w:type="dxa"/>
        <w:tblLook w:val="04A0" w:firstRow="1" w:lastRow="0" w:firstColumn="1" w:lastColumn="0" w:noHBand="0" w:noVBand="1"/>
      </w:tblPr>
      <w:tblGrid>
        <w:gridCol w:w="1836"/>
        <w:gridCol w:w="7185"/>
      </w:tblGrid>
      <w:tr w:rsidR="00100607" w14:paraId="4FB0E2E7" w14:textId="77777777" w:rsidTr="00100607">
        <w:tc>
          <w:tcPr>
            <w:tcW w:w="1836" w:type="dxa"/>
          </w:tcPr>
          <w:p w14:paraId="196F48B8" w14:textId="4CB1E19B" w:rsidR="00100607" w:rsidRDefault="00100607" w:rsidP="00A679C9">
            <w:pPr>
              <w:jc w:val="both"/>
              <w:rPr>
                <w:rFonts w:cstheme="minorHAnsi"/>
              </w:rPr>
            </w:pPr>
            <w:r>
              <w:rPr>
                <w:rFonts w:cstheme="minorHAnsi"/>
              </w:rPr>
              <w:t>6:</w:t>
            </w:r>
            <w:r w:rsidR="00A679C9">
              <w:rPr>
                <w:rFonts w:cstheme="minorHAnsi"/>
              </w:rPr>
              <w:t>30</w:t>
            </w:r>
            <w:r>
              <w:rPr>
                <w:rFonts w:cstheme="minorHAnsi"/>
              </w:rPr>
              <w:t>-</w:t>
            </w:r>
            <w:r w:rsidR="00CD701A">
              <w:rPr>
                <w:rFonts w:cstheme="minorHAnsi"/>
              </w:rPr>
              <w:t>7</w:t>
            </w:r>
            <w:r>
              <w:rPr>
                <w:rFonts w:cstheme="minorHAnsi"/>
              </w:rPr>
              <w:t>:00</w:t>
            </w:r>
          </w:p>
        </w:tc>
        <w:tc>
          <w:tcPr>
            <w:tcW w:w="7185" w:type="dxa"/>
          </w:tcPr>
          <w:p w14:paraId="5D45894B" w14:textId="77777777" w:rsidR="00100607" w:rsidRDefault="00100607" w:rsidP="00A679C9">
            <w:pPr>
              <w:jc w:val="both"/>
              <w:rPr>
                <w:rFonts w:cstheme="minorHAnsi"/>
              </w:rPr>
            </w:pPr>
            <w:r>
              <w:rPr>
                <w:rFonts w:cstheme="minorHAnsi"/>
              </w:rPr>
              <w:t>Příchod dětí do třídy Sluníček, hry a zájmové činnosti, spontánní hra, pohybové aktivity, zapojení dětí do aktivit řízené učitelkou</w:t>
            </w:r>
          </w:p>
        </w:tc>
      </w:tr>
      <w:tr w:rsidR="00100607" w14:paraId="2AD53A7C" w14:textId="77777777" w:rsidTr="00100607">
        <w:tc>
          <w:tcPr>
            <w:tcW w:w="1836" w:type="dxa"/>
          </w:tcPr>
          <w:p w14:paraId="4FFD9DE5" w14:textId="77777777" w:rsidR="00100607" w:rsidRDefault="00100607" w:rsidP="00A679C9">
            <w:pPr>
              <w:jc w:val="both"/>
              <w:rPr>
                <w:rFonts w:cstheme="minorHAnsi"/>
              </w:rPr>
            </w:pPr>
            <w:r>
              <w:rPr>
                <w:rFonts w:cstheme="minorHAnsi"/>
              </w:rPr>
              <w:lastRenderedPageBreak/>
              <w:t>7:00-7:30</w:t>
            </w:r>
          </w:p>
        </w:tc>
        <w:tc>
          <w:tcPr>
            <w:tcW w:w="7185" w:type="dxa"/>
          </w:tcPr>
          <w:p w14:paraId="4F9F3C32" w14:textId="77777777" w:rsidR="00100607" w:rsidRDefault="00100607" w:rsidP="00A679C9">
            <w:pPr>
              <w:jc w:val="both"/>
              <w:rPr>
                <w:rFonts w:cstheme="minorHAnsi"/>
              </w:rPr>
            </w:pPr>
            <w:r>
              <w:rPr>
                <w:rFonts w:cstheme="minorHAnsi"/>
              </w:rPr>
              <w:t>Rozchod dětí do třídy Motýlků</w:t>
            </w:r>
          </w:p>
        </w:tc>
      </w:tr>
      <w:tr w:rsidR="00100607" w14:paraId="1CA36DDD" w14:textId="77777777" w:rsidTr="00100607">
        <w:tc>
          <w:tcPr>
            <w:tcW w:w="1836" w:type="dxa"/>
          </w:tcPr>
          <w:p w14:paraId="5131653D" w14:textId="77777777" w:rsidR="00100607" w:rsidRDefault="00100607" w:rsidP="00A679C9">
            <w:pPr>
              <w:jc w:val="both"/>
              <w:rPr>
                <w:rFonts w:cstheme="minorHAnsi"/>
              </w:rPr>
            </w:pPr>
            <w:r>
              <w:rPr>
                <w:rFonts w:cstheme="minorHAnsi"/>
              </w:rPr>
              <w:t>8:20-9:00</w:t>
            </w:r>
          </w:p>
        </w:tc>
        <w:tc>
          <w:tcPr>
            <w:tcW w:w="7185" w:type="dxa"/>
          </w:tcPr>
          <w:p w14:paraId="6F05A5DB" w14:textId="77777777" w:rsidR="00100607" w:rsidRDefault="00100607" w:rsidP="00A679C9">
            <w:pPr>
              <w:jc w:val="both"/>
              <w:rPr>
                <w:rFonts w:cstheme="minorHAnsi"/>
              </w:rPr>
            </w:pPr>
            <w:r>
              <w:rPr>
                <w:rFonts w:cstheme="minorHAnsi"/>
              </w:rPr>
              <w:t>Zvoníme na zvoneček – průběžný úklid hraček</w:t>
            </w:r>
          </w:p>
          <w:p w14:paraId="36EF7D37" w14:textId="65C8A2B5" w:rsidR="00100607" w:rsidRDefault="00100607" w:rsidP="00A679C9">
            <w:pPr>
              <w:jc w:val="both"/>
              <w:rPr>
                <w:rFonts w:cstheme="minorHAnsi"/>
              </w:rPr>
            </w:pPr>
            <w:r>
              <w:rPr>
                <w:rFonts w:cstheme="minorHAnsi"/>
              </w:rPr>
              <w:t>Osobní hygiena, svačina dle potřeby dětí</w:t>
            </w:r>
          </w:p>
        </w:tc>
      </w:tr>
      <w:tr w:rsidR="00100607" w14:paraId="64AD8C66" w14:textId="77777777" w:rsidTr="00100607">
        <w:tc>
          <w:tcPr>
            <w:tcW w:w="1836" w:type="dxa"/>
          </w:tcPr>
          <w:p w14:paraId="44BA8AAE" w14:textId="77777777" w:rsidR="00100607" w:rsidRDefault="00100607" w:rsidP="00A679C9">
            <w:pPr>
              <w:jc w:val="both"/>
              <w:rPr>
                <w:rFonts w:cstheme="minorHAnsi"/>
              </w:rPr>
            </w:pPr>
            <w:r>
              <w:rPr>
                <w:rFonts w:cstheme="minorHAnsi"/>
              </w:rPr>
              <w:t>9:00-9:30</w:t>
            </w:r>
          </w:p>
        </w:tc>
        <w:tc>
          <w:tcPr>
            <w:tcW w:w="7185" w:type="dxa"/>
          </w:tcPr>
          <w:p w14:paraId="253D9ED1" w14:textId="77777777" w:rsidR="00DC5702" w:rsidRDefault="00100607" w:rsidP="00A679C9">
            <w:pPr>
              <w:jc w:val="both"/>
              <w:rPr>
                <w:rFonts w:cstheme="minorHAnsi"/>
              </w:rPr>
            </w:pPr>
            <w:r>
              <w:rPr>
                <w:rFonts w:cstheme="minorHAnsi"/>
              </w:rPr>
              <w:t xml:space="preserve">Komunitní kruh - činnost řízená pedagogem, přivítání, seznámení s tématem (o čem si povídáme), úkoly. </w:t>
            </w:r>
          </w:p>
          <w:p w14:paraId="4367156B" w14:textId="34330B19" w:rsidR="00100607" w:rsidRDefault="00100607" w:rsidP="00A679C9">
            <w:pPr>
              <w:jc w:val="both"/>
              <w:rPr>
                <w:rFonts w:cstheme="minorHAnsi"/>
              </w:rPr>
            </w:pPr>
            <w:r>
              <w:rPr>
                <w:rFonts w:cstheme="minorHAnsi"/>
              </w:rPr>
              <w:t>Program řízené činnosti – pokračování, příprava na školu, logopedie.</w:t>
            </w:r>
          </w:p>
        </w:tc>
      </w:tr>
      <w:tr w:rsidR="00100607" w14:paraId="720D55BF" w14:textId="77777777" w:rsidTr="00100607">
        <w:tc>
          <w:tcPr>
            <w:tcW w:w="1836" w:type="dxa"/>
          </w:tcPr>
          <w:p w14:paraId="70F01FC9" w14:textId="77777777" w:rsidR="00100607" w:rsidRDefault="00100607" w:rsidP="00A679C9">
            <w:pPr>
              <w:jc w:val="both"/>
              <w:rPr>
                <w:rFonts w:cstheme="minorHAnsi"/>
              </w:rPr>
            </w:pPr>
            <w:r>
              <w:rPr>
                <w:rFonts w:cstheme="minorHAnsi"/>
              </w:rPr>
              <w:t>9:30-11:30</w:t>
            </w:r>
          </w:p>
        </w:tc>
        <w:tc>
          <w:tcPr>
            <w:tcW w:w="7185" w:type="dxa"/>
          </w:tcPr>
          <w:p w14:paraId="47005017" w14:textId="77777777" w:rsidR="00100607" w:rsidRDefault="00100607" w:rsidP="00A679C9">
            <w:pPr>
              <w:jc w:val="both"/>
              <w:rPr>
                <w:rFonts w:cstheme="minorHAnsi"/>
              </w:rPr>
            </w:pPr>
            <w:r>
              <w:rPr>
                <w:rFonts w:cstheme="minorHAnsi"/>
              </w:rPr>
              <w:t>Příprava na pobyt venku – WC, oblékání, pitný režim a pobyt venku</w:t>
            </w:r>
          </w:p>
        </w:tc>
      </w:tr>
      <w:tr w:rsidR="00100607" w14:paraId="3A0A2724" w14:textId="77777777" w:rsidTr="00100607">
        <w:tc>
          <w:tcPr>
            <w:tcW w:w="1836" w:type="dxa"/>
          </w:tcPr>
          <w:p w14:paraId="049F86F6" w14:textId="77777777" w:rsidR="00100607" w:rsidRDefault="00100607" w:rsidP="00A679C9">
            <w:pPr>
              <w:jc w:val="both"/>
              <w:rPr>
                <w:rFonts w:cstheme="minorHAnsi"/>
              </w:rPr>
            </w:pPr>
            <w:r>
              <w:rPr>
                <w:rFonts w:cstheme="minorHAnsi"/>
              </w:rPr>
              <w:t>11:30-12:00</w:t>
            </w:r>
          </w:p>
        </w:tc>
        <w:tc>
          <w:tcPr>
            <w:tcW w:w="7185" w:type="dxa"/>
          </w:tcPr>
          <w:p w14:paraId="77094788" w14:textId="77777777" w:rsidR="00100607" w:rsidRDefault="00100607" w:rsidP="00A679C9">
            <w:pPr>
              <w:jc w:val="both"/>
              <w:rPr>
                <w:rFonts w:cstheme="minorHAnsi"/>
              </w:rPr>
            </w:pPr>
            <w:r>
              <w:rPr>
                <w:rFonts w:cstheme="minorHAnsi"/>
              </w:rPr>
              <w:t>Hygiena, oběd</w:t>
            </w:r>
          </w:p>
        </w:tc>
      </w:tr>
      <w:tr w:rsidR="00100607" w14:paraId="6B97EFA0" w14:textId="77777777" w:rsidTr="00100607">
        <w:tc>
          <w:tcPr>
            <w:tcW w:w="1836" w:type="dxa"/>
          </w:tcPr>
          <w:p w14:paraId="328C57EF" w14:textId="77777777" w:rsidR="00100607" w:rsidRDefault="00100607" w:rsidP="00A679C9">
            <w:pPr>
              <w:jc w:val="both"/>
              <w:rPr>
                <w:rFonts w:cstheme="minorHAnsi"/>
              </w:rPr>
            </w:pPr>
            <w:r>
              <w:rPr>
                <w:rFonts w:cstheme="minorHAnsi"/>
              </w:rPr>
              <w:t>12:00-12:15</w:t>
            </w:r>
          </w:p>
        </w:tc>
        <w:tc>
          <w:tcPr>
            <w:tcW w:w="7185" w:type="dxa"/>
          </w:tcPr>
          <w:p w14:paraId="4D164D15" w14:textId="77777777" w:rsidR="00100607" w:rsidRDefault="00100607" w:rsidP="00A679C9">
            <w:pPr>
              <w:jc w:val="both"/>
              <w:rPr>
                <w:rFonts w:cstheme="minorHAnsi"/>
              </w:rPr>
            </w:pPr>
            <w:r>
              <w:rPr>
                <w:rFonts w:cstheme="minorHAnsi"/>
              </w:rPr>
              <w:t>Odchod dětí domů po „O“</w:t>
            </w:r>
          </w:p>
        </w:tc>
      </w:tr>
      <w:tr w:rsidR="00100607" w14:paraId="0FFDDE05" w14:textId="77777777" w:rsidTr="00100607">
        <w:trPr>
          <w:trHeight w:val="557"/>
        </w:trPr>
        <w:tc>
          <w:tcPr>
            <w:tcW w:w="1836" w:type="dxa"/>
          </w:tcPr>
          <w:p w14:paraId="3ED0B487" w14:textId="77777777" w:rsidR="00100607" w:rsidRDefault="00100607" w:rsidP="00A679C9">
            <w:pPr>
              <w:jc w:val="both"/>
              <w:rPr>
                <w:rFonts w:cstheme="minorHAnsi"/>
              </w:rPr>
            </w:pPr>
            <w:r>
              <w:rPr>
                <w:rFonts w:cstheme="minorHAnsi"/>
              </w:rPr>
              <w:t>12:00-14:00</w:t>
            </w:r>
          </w:p>
        </w:tc>
        <w:tc>
          <w:tcPr>
            <w:tcW w:w="7185" w:type="dxa"/>
          </w:tcPr>
          <w:p w14:paraId="67AA6BFE" w14:textId="77777777" w:rsidR="00100607" w:rsidRDefault="00100607" w:rsidP="00A679C9">
            <w:pPr>
              <w:jc w:val="both"/>
              <w:rPr>
                <w:rFonts w:cstheme="minorHAnsi"/>
              </w:rPr>
            </w:pPr>
            <w:r>
              <w:rPr>
                <w:rFonts w:cstheme="minorHAnsi"/>
              </w:rPr>
              <w:t>Poslech pohádky, respektování individuálních potřeb odpočinku a spánku, odpolední odpočinek, klidové činnosti – prohlídka knih, kreslení</w:t>
            </w:r>
          </w:p>
        </w:tc>
      </w:tr>
      <w:tr w:rsidR="00100607" w14:paraId="225339BE" w14:textId="77777777" w:rsidTr="00100607">
        <w:tc>
          <w:tcPr>
            <w:tcW w:w="1836" w:type="dxa"/>
          </w:tcPr>
          <w:p w14:paraId="193B2B21" w14:textId="77777777" w:rsidR="00100607" w:rsidRDefault="00100607" w:rsidP="00A679C9">
            <w:pPr>
              <w:jc w:val="both"/>
              <w:rPr>
                <w:rFonts w:cstheme="minorHAnsi"/>
              </w:rPr>
            </w:pPr>
            <w:r>
              <w:rPr>
                <w:rFonts w:cstheme="minorHAnsi"/>
              </w:rPr>
              <w:t>14:00-14:30</w:t>
            </w:r>
          </w:p>
        </w:tc>
        <w:tc>
          <w:tcPr>
            <w:tcW w:w="7185" w:type="dxa"/>
          </w:tcPr>
          <w:p w14:paraId="0DF24524" w14:textId="77777777" w:rsidR="00100607" w:rsidRDefault="00100607" w:rsidP="00A679C9">
            <w:pPr>
              <w:jc w:val="both"/>
              <w:rPr>
                <w:rFonts w:cstheme="minorHAnsi"/>
              </w:rPr>
            </w:pPr>
            <w:r>
              <w:rPr>
                <w:rFonts w:cstheme="minorHAnsi"/>
              </w:rPr>
              <w:t>Vstávání, svačina dle potřeby dětí, spojení tříd</w:t>
            </w:r>
          </w:p>
        </w:tc>
      </w:tr>
      <w:tr w:rsidR="00100607" w14:paraId="2AB1A73F" w14:textId="77777777" w:rsidTr="00100607">
        <w:tc>
          <w:tcPr>
            <w:tcW w:w="1836" w:type="dxa"/>
          </w:tcPr>
          <w:p w14:paraId="6DDAE252" w14:textId="77777777" w:rsidR="00100607" w:rsidRDefault="00100607" w:rsidP="00A679C9">
            <w:pPr>
              <w:jc w:val="both"/>
              <w:rPr>
                <w:rFonts w:cstheme="minorHAnsi"/>
              </w:rPr>
            </w:pPr>
            <w:r>
              <w:rPr>
                <w:rFonts w:cstheme="minorHAnsi"/>
              </w:rPr>
              <w:t>14:30-16:00</w:t>
            </w:r>
          </w:p>
        </w:tc>
        <w:tc>
          <w:tcPr>
            <w:tcW w:w="7185" w:type="dxa"/>
          </w:tcPr>
          <w:p w14:paraId="01295BC1" w14:textId="77777777" w:rsidR="00100607" w:rsidRDefault="00100607" w:rsidP="00A679C9">
            <w:pPr>
              <w:jc w:val="both"/>
              <w:rPr>
                <w:rFonts w:cstheme="minorHAnsi"/>
              </w:rPr>
            </w:pPr>
            <w:r>
              <w:rPr>
                <w:rFonts w:cstheme="minorHAnsi"/>
              </w:rPr>
              <w:t>Zájmové činnosti dětí, spontánní hra, individuální práce, odchod dětí domů</w:t>
            </w:r>
          </w:p>
        </w:tc>
      </w:tr>
    </w:tbl>
    <w:p w14:paraId="0B2D0795" w14:textId="77777777" w:rsidR="000B1097" w:rsidRDefault="000B1097" w:rsidP="00100607">
      <w:pPr>
        <w:spacing w:line="259" w:lineRule="auto"/>
      </w:pPr>
      <w:r>
        <w:t xml:space="preserve"> </w:t>
      </w:r>
    </w:p>
    <w:p w14:paraId="11E740F7" w14:textId="77777777" w:rsidR="006B4BCA" w:rsidRDefault="006B4BCA" w:rsidP="006B4BCA">
      <w:pPr>
        <w:pStyle w:val="Odstavecseseznamem"/>
        <w:numPr>
          <w:ilvl w:val="0"/>
          <w:numId w:val="32"/>
        </w:numPr>
        <w:spacing w:after="110"/>
        <w:jc w:val="both"/>
      </w:pPr>
      <w:r>
        <w:t>Adaptace dětí na prostředí MŠ je možná po dohodě s ředitelkou školy. Časová dotace je konzultována s učitelkami na třídě nebo ředitelkou školy. Rodiče mohou vstupovat po přezutí do třídy a zapojovat se do činností</w:t>
      </w:r>
      <w:r w:rsidRPr="006B4BCA">
        <w:rPr>
          <w:color w:val="FF0000"/>
        </w:rPr>
        <w:t xml:space="preserve"> </w:t>
      </w:r>
      <w:r>
        <w:t xml:space="preserve">s dětmi, nejdéle však v měsíci záři. </w:t>
      </w:r>
    </w:p>
    <w:p w14:paraId="6DCB8667" w14:textId="77777777" w:rsidR="006B4BCA" w:rsidRDefault="006B4BCA" w:rsidP="006B4BCA">
      <w:pPr>
        <w:pStyle w:val="Odstavecseseznamem"/>
        <w:numPr>
          <w:ilvl w:val="0"/>
          <w:numId w:val="32"/>
        </w:numPr>
        <w:spacing w:after="110"/>
        <w:jc w:val="both"/>
      </w:pPr>
      <w:r>
        <w:t>Mateřská škola má sjednáno pojištění odpovědnosti za zdraví a život dětí. Případný úraz hlásí MŠ pojišťovně, která na základě doložených skutečností a potvrzení od lékaře provede odškodnění.</w:t>
      </w:r>
      <w:r w:rsidRPr="006B4BCA">
        <w:rPr>
          <w:color w:val="0000FF"/>
        </w:rPr>
        <w:t xml:space="preserve"> </w:t>
      </w:r>
    </w:p>
    <w:p w14:paraId="40466E67" w14:textId="690636B7" w:rsidR="00F40C63" w:rsidRDefault="006B4BCA" w:rsidP="006B4BCA">
      <w:pPr>
        <w:pStyle w:val="Odstavecseseznamem"/>
        <w:numPr>
          <w:ilvl w:val="0"/>
          <w:numId w:val="32"/>
        </w:numPr>
        <w:spacing w:after="5" w:line="250" w:lineRule="auto"/>
        <w:jc w:val="both"/>
      </w:pPr>
      <w:r>
        <w:t>Seznam věcí, který je doporučen pro pobyt dítěte v MŠ, obdrží rodiče při přijímání dítěte do MŠ.   Je též vyvěšen v šatně dětí.</w:t>
      </w:r>
      <w:r w:rsidRPr="00245B6D">
        <w:rPr>
          <w:sz w:val="20"/>
        </w:rPr>
        <w:t xml:space="preserve"> </w:t>
      </w:r>
      <w:r>
        <w:t xml:space="preserve">Každé dítě má přidělen svůj prostor pro odkládání oděvu. </w:t>
      </w:r>
    </w:p>
    <w:p w14:paraId="44CA7FF8" w14:textId="36E0367E" w:rsidR="000B1097" w:rsidRDefault="006B4BCA" w:rsidP="00ED73EB">
      <w:pPr>
        <w:pStyle w:val="Odstavecseseznamem"/>
        <w:numPr>
          <w:ilvl w:val="0"/>
          <w:numId w:val="32"/>
        </w:numPr>
        <w:spacing w:after="5" w:line="250" w:lineRule="auto"/>
        <w:jc w:val="both"/>
      </w:pPr>
      <w:r>
        <w:t xml:space="preserve">Rodič je povinen každodenně překontrolovat věci svého dítěte, zda jsou v pořádku. Věci na pobyt dítěte v MŠ a ven připraví na poličku nebo věšák. Náhradní oblečení zůstává v tašce.  </w:t>
      </w:r>
    </w:p>
    <w:p w14:paraId="0CDB835D" w14:textId="77777777" w:rsidR="00925C59" w:rsidRDefault="00ED73EB" w:rsidP="00925C59">
      <w:pPr>
        <w:pStyle w:val="Odstavecseseznamem"/>
        <w:numPr>
          <w:ilvl w:val="0"/>
          <w:numId w:val="32"/>
        </w:numPr>
        <w:spacing w:after="5" w:line="250" w:lineRule="auto"/>
        <w:jc w:val="both"/>
      </w:pPr>
      <w:r>
        <w:t xml:space="preserve">Učitelky neručí za </w:t>
      </w:r>
      <w:r w:rsidR="007631BE">
        <w:t xml:space="preserve">osobní hračky, </w:t>
      </w:r>
      <w:r w:rsidR="00CA6E65">
        <w:t>cenné šperky, ani jiné cenné předměty donesené do školky. Doporučujeme je dětem nedávat.</w:t>
      </w:r>
    </w:p>
    <w:p w14:paraId="302B3660" w14:textId="77777777" w:rsidR="00A00562" w:rsidRDefault="00864795" w:rsidP="00F41B6D">
      <w:pPr>
        <w:pStyle w:val="Odstavecseseznamem"/>
        <w:numPr>
          <w:ilvl w:val="0"/>
          <w:numId w:val="32"/>
        </w:numPr>
        <w:spacing w:after="5" w:line="250" w:lineRule="auto"/>
        <w:jc w:val="both"/>
      </w:pPr>
      <w:r w:rsidRPr="00864795">
        <w:t xml:space="preserve">Dětem není dovoleno nosit do mateřské školy mobilní telefony, chytré hodinky s komunikační funkcí ani jiná elektronická zařízení, která nesouvisí se vzděláváním. Pokud dítě takové zařízení do mateřské školy přinese, škola nenese odpovědnost </w:t>
      </w:r>
      <w:r w:rsidR="00640515" w:rsidRPr="00640515">
        <w:t>za jeho ztrátu, poškození nebo zneužití.</w:t>
      </w:r>
    </w:p>
    <w:p w14:paraId="6F233751" w14:textId="35343D94" w:rsidR="00925C59" w:rsidRDefault="00AE4CDF" w:rsidP="00F41B6D">
      <w:pPr>
        <w:pStyle w:val="Odstavecseseznamem"/>
        <w:numPr>
          <w:ilvl w:val="0"/>
          <w:numId w:val="32"/>
        </w:numPr>
        <w:spacing w:after="5" w:line="250" w:lineRule="auto"/>
        <w:jc w:val="both"/>
      </w:pPr>
      <w:r>
        <w:t>S dětmi pracují ve třídě</w:t>
      </w:r>
      <w:r w:rsidR="00925C59">
        <w:t xml:space="preserve"> až dvě</w:t>
      </w:r>
      <w:r w:rsidR="000B1097">
        <w:t xml:space="preserve"> učitelky. Po týdnu se střídají na ranní a odpolední službu. Pracují s dětmi podle třídních programů, které sestavují na začátku školního roku.</w:t>
      </w:r>
    </w:p>
    <w:p w14:paraId="767E8977" w14:textId="5D96F757" w:rsidR="000B1097" w:rsidRDefault="000B1097" w:rsidP="000A5ACA">
      <w:pPr>
        <w:pStyle w:val="Odstavecseseznamem"/>
        <w:numPr>
          <w:ilvl w:val="0"/>
          <w:numId w:val="32"/>
        </w:numPr>
        <w:spacing w:after="5" w:line="250" w:lineRule="auto"/>
        <w:jc w:val="both"/>
      </w:pPr>
      <w:r>
        <w:t>Ke spojování dětí dochází při okrajových časech provozu školy, kdy je v MŠ přítomno málo dětí, nebo výjimečně při onemocnění učitelky, velkém poklesu docházky dětí</w:t>
      </w:r>
      <w:r w:rsidR="00925C59">
        <w:t xml:space="preserve"> nebo </w:t>
      </w:r>
      <w:r>
        <w:t xml:space="preserve">při prázdninovém provozu. </w:t>
      </w:r>
    </w:p>
    <w:p w14:paraId="0855FC55" w14:textId="3F14A5CE" w:rsidR="000A5ACA" w:rsidRDefault="000A5ACA" w:rsidP="0026652C">
      <w:pPr>
        <w:pStyle w:val="Nadpis2"/>
        <w:spacing w:after="0"/>
      </w:pPr>
      <w:bookmarkStart w:id="20" w:name="_Toc215059605"/>
      <w:r>
        <w:t>Platby v MŠ</w:t>
      </w:r>
      <w:bookmarkEnd w:id="20"/>
    </w:p>
    <w:p w14:paraId="3135AF74" w14:textId="77777777" w:rsidR="00CA1ECF" w:rsidRDefault="005754AE" w:rsidP="006049F0">
      <w:pPr>
        <w:numPr>
          <w:ilvl w:val="0"/>
          <w:numId w:val="13"/>
        </w:numPr>
        <w:spacing w:after="5" w:line="249" w:lineRule="auto"/>
        <w:jc w:val="both"/>
      </w:pPr>
      <w:r>
        <w:t>Úplata za předškolní vzdělávání je stanovena zvláštní směrn</w:t>
      </w:r>
      <w:r w:rsidR="00FA6715">
        <w:t>i</w:t>
      </w:r>
      <w:r>
        <w:t>cí školy</w:t>
      </w:r>
      <w:r w:rsidR="00FA6715">
        <w:t xml:space="preserve"> zveřejněné na webových stránkách školy a u vchodu </w:t>
      </w:r>
      <w:r w:rsidR="00CA1ECF">
        <w:t>do MŠ.</w:t>
      </w:r>
    </w:p>
    <w:p w14:paraId="54A9FC25" w14:textId="188401B7" w:rsidR="0020365E" w:rsidRDefault="00CA1ECF" w:rsidP="006049F0">
      <w:pPr>
        <w:numPr>
          <w:ilvl w:val="0"/>
          <w:numId w:val="13"/>
        </w:numPr>
        <w:spacing w:after="5" w:line="249" w:lineRule="auto"/>
        <w:jc w:val="both"/>
      </w:pPr>
      <w:r>
        <w:t xml:space="preserve">Úplata za školní stravování </w:t>
      </w:r>
      <w:r w:rsidR="0020365E">
        <w:t>a podmínky</w:t>
      </w:r>
      <w:r w:rsidR="00454DE0">
        <w:t xml:space="preserve"> st</w:t>
      </w:r>
      <w:r w:rsidR="00840F0F">
        <w:t>r</w:t>
      </w:r>
      <w:r w:rsidR="00454DE0">
        <w:t>avování jsou</w:t>
      </w:r>
      <w:r>
        <w:t xml:space="preserve"> stanoven</w:t>
      </w:r>
      <w:r w:rsidR="00454DE0">
        <w:t>y</w:t>
      </w:r>
      <w:r>
        <w:t xml:space="preserve"> </w:t>
      </w:r>
      <w:r w:rsidR="00C20950">
        <w:t>ve Vnitřním řádu školní jídelny zveřejněné na webových stránkách školy</w:t>
      </w:r>
      <w:r w:rsidR="0020365E">
        <w:t>.</w:t>
      </w:r>
    </w:p>
    <w:p w14:paraId="7665C065" w14:textId="553C8D84" w:rsidR="004428DF" w:rsidRDefault="004428DF" w:rsidP="004428DF">
      <w:pPr>
        <w:numPr>
          <w:ilvl w:val="0"/>
          <w:numId w:val="13"/>
        </w:numPr>
        <w:spacing w:after="5" w:line="249" w:lineRule="auto"/>
        <w:jc w:val="both"/>
      </w:pPr>
      <w:r>
        <w:lastRenderedPageBreak/>
        <w:t>Úhrada úplaty za vzdělávání – předškoláci m</w:t>
      </w:r>
      <w:r w:rsidR="007E58D7">
        <w:t>a</w:t>
      </w:r>
      <w:r>
        <w:t xml:space="preserve">jí právo na bezplatné vzdělávání, úhrada probíhá převodem měsíčně do </w:t>
      </w:r>
      <w:r w:rsidR="004C3E1D">
        <w:t>2</w:t>
      </w:r>
      <w:r w:rsidR="00A35BD2">
        <w:t>5</w:t>
      </w:r>
      <w:r w:rsidR="001E6129">
        <w:t xml:space="preserve">. </w:t>
      </w:r>
      <w:r w:rsidR="00A35BD2">
        <w:t xml:space="preserve">dne </w:t>
      </w:r>
      <w:r w:rsidR="006C1CDF">
        <w:t>příslušného</w:t>
      </w:r>
      <w:r w:rsidR="00A35BD2">
        <w:t xml:space="preserve"> měsíce</w:t>
      </w:r>
      <w:r>
        <w:t>.</w:t>
      </w:r>
    </w:p>
    <w:p w14:paraId="16A5EC45" w14:textId="4F215190" w:rsidR="004428DF" w:rsidRDefault="004428DF" w:rsidP="001E6129">
      <w:pPr>
        <w:numPr>
          <w:ilvl w:val="0"/>
          <w:numId w:val="13"/>
        </w:numPr>
        <w:spacing w:after="5" w:line="249" w:lineRule="auto"/>
        <w:jc w:val="both"/>
      </w:pPr>
      <w:r>
        <w:t xml:space="preserve">Úhrada stravného probíhá </w:t>
      </w:r>
      <w:r w:rsidR="001B68F5">
        <w:t>bezhotovostně</w:t>
      </w:r>
      <w:r>
        <w:t xml:space="preserve"> na účet školní jídelny. Platba musí </w:t>
      </w:r>
      <w:r w:rsidR="001B68F5">
        <w:t xml:space="preserve">být </w:t>
      </w:r>
      <w:r>
        <w:t>připsána na účet nejpozději d</w:t>
      </w:r>
      <w:r w:rsidR="001E6129">
        <w:t xml:space="preserve">o 25. </w:t>
      </w:r>
      <w:r>
        <w:t>dne předchozího měsíce. První zálohová platba musí být zaslána do konce srpna.</w:t>
      </w:r>
    </w:p>
    <w:p w14:paraId="4C5F2D03" w14:textId="2C418303" w:rsidR="000B1097" w:rsidRDefault="001C72FD" w:rsidP="0026652C">
      <w:pPr>
        <w:pStyle w:val="Nadpis1"/>
      </w:pPr>
      <w:bookmarkStart w:id="21" w:name="_Toc215059606"/>
      <w:r>
        <w:t xml:space="preserve">Podmínky </w:t>
      </w:r>
      <w:r w:rsidR="00167852">
        <w:t>zajištění bezpečnosti a ochrany zdraví dětí a jejich ochrany před projevy diskriminace</w:t>
      </w:r>
      <w:r w:rsidR="0026652C">
        <w:t>, nepřátelství nebo násilí</w:t>
      </w:r>
      <w:bookmarkEnd w:id="21"/>
    </w:p>
    <w:p w14:paraId="3FADFC16" w14:textId="7935A874" w:rsidR="000B1097" w:rsidRDefault="000B1097" w:rsidP="004C6A1F">
      <w:pPr>
        <w:pStyle w:val="Nadpis2"/>
        <w:spacing w:after="0"/>
      </w:pPr>
      <w:bookmarkStart w:id="22" w:name="_Toc215059607"/>
      <w:r w:rsidRPr="00AE4CDF">
        <w:rPr>
          <w:u w:color="0000FF"/>
        </w:rPr>
        <w:t>Péče o zdraví a bezpečnost dětí při vzdělávání</w:t>
      </w:r>
      <w:bookmarkEnd w:id="22"/>
      <w:r w:rsidRPr="00AE4CDF">
        <w:t xml:space="preserve"> </w:t>
      </w:r>
    </w:p>
    <w:p w14:paraId="44354B43" w14:textId="77777777" w:rsidR="00AE4CDF" w:rsidRDefault="000B1097" w:rsidP="009C0DE5">
      <w:pPr>
        <w:pStyle w:val="Odstavecseseznamem"/>
        <w:numPr>
          <w:ilvl w:val="0"/>
          <w:numId w:val="33"/>
        </w:numPr>
        <w:spacing w:after="5" w:line="249" w:lineRule="auto"/>
        <w:jc w:val="both"/>
      </w:pPr>
      <w:r>
        <w:t xml:space="preserve">K zajištění bezpečnosti dětí při pobytu mimo území mateřské školy stanoví ředitelka mateřské školy počet učitelek tak, aby na jednu učitelku připadlo nejvýše </w:t>
      </w:r>
    </w:p>
    <w:p w14:paraId="19FD2147" w14:textId="207B7E7E" w:rsidR="000B1097" w:rsidRDefault="000B1097" w:rsidP="009C0DE5">
      <w:pPr>
        <w:pStyle w:val="Odstavecseseznamem"/>
        <w:numPr>
          <w:ilvl w:val="1"/>
          <w:numId w:val="33"/>
        </w:numPr>
        <w:spacing w:after="5" w:line="249" w:lineRule="auto"/>
        <w:jc w:val="both"/>
      </w:pPr>
      <w:r>
        <w:t xml:space="preserve">20 dětí z běžných tříd, nebo </w:t>
      </w:r>
    </w:p>
    <w:p w14:paraId="52BFBF6B" w14:textId="214B3C16" w:rsidR="000B1097" w:rsidRDefault="000B1097" w:rsidP="009C0DE5">
      <w:pPr>
        <w:pStyle w:val="Odstavecseseznamem"/>
        <w:numPr>
          <w:ilvl w:val="1"/>
          <w:numId w:val="33"/>
        </w:numPr>
      </w:pPr>
      <w:r>
        <w:t xml:space="preserve">12 dětí ve třídě, kde jsou zařazeny děti se zdravotním postižením.  </w:t>
      </w:r>
    </w:p>
    <w:p w14:paraId="47520DD5" w14:textId="454E4B10" w:rsidR="000B1097" w:rsidRDefault="000B1097" w:rsidP="009C0DE5">
      <w:pPr>
        <w:pStyle w:val="Odstavecseseznamem"/>
        <w:numPr>
          <w:ilvl w:val="0"/>
          <w:numId w:val="33"/>
        </w:numPr>
        <w:spacing w:after="13" w:line="259" w:lineRule="auto"/>
        <w:jc w:val="both"/>
      </w:pPr>
      <w:r>
        <w:t xml:space="preserve">Při zvýšení počtu dětí nebo při specifických činnostech, například sportovních činnostech, nebo při pobytu dětí v prostředí náročném na bezpečnost, určí ředitelka mateřské školy k zajištění bezpečnosti dětí další učitelku, ve výjimečných případech jinou zletilou osobu, která je způsobilá k právním úkonům a která je v pracovněprávním vztahu k právnické osobě, která vykonává činnost mateřské školy. </w:t>
      </w:r>
    </w:p>
    <w:p w14:paraId="66A1903F" w14:textId="7F418B03" w:rsidR="000B1097" w:rsidRDefault="000B1097" w:rsidP="009C0DE5">
      <w:pPr>
        <w:pStyle w:val="Odstavecseseznamem"/>
        <w:numPr>
          <w:ilvl w:val="0"/>
          <w:numId w:val="33"/>
        </w:numPr>
        <w:spacing w:after="16" w:line="259" w:lineRule="auto"/>
        <w:jc w:val="both"/>
      </w:pPr>
      <w:r>
        <w:t>Při zajišťování</w:t>
      </w:r>
      <w:r w:rsidR="00957297">
        <w:t xml:space="preserve"> </w:t>
      </w:r>
      <w:r>
        <w:t>výletů</w:t>
      </w:r>
      <w:r w:rsidR="00925700">
        <w:t xml:space="preserve">, </w:t>
      </w:r>
      <w:r w:rsidR="00957297">
        <w:t>či jiných akc</w:t>
      </w:r>
      <w:r w:rsidR="001D2983">
        <w:t>í</w:t>
      </w:r>
      <w:r w:rsidR="00957297">
        <w:t xml:space="preserve"> </w:t>
      </w:r>
      <w:r>
        <w:t>pro děti</w:t>
      </w:r>
      <w:r w:rsidR="000B5BC2">
        <w:t>,</w:t>
      </w:r>
      <w:r>
        <w:t xml:space="preserve"> určí ředitel</w:t>
      </w:r>
      <w:r w:rsidR="00957297">
        <w:t>ka</w:t>
      </w:r>
      <w:r>
        <w:t xml:space="preserve"> mateřské školy počet učitelek</w:t>
      </w:r>
      <w:r w:rsidRPr="00957297">
        <w:rPr>
          <w:color w:val="FF0000"/>
        </w:rPr>
        <w:t xml:space="preserve"> </w:t>
      </w:r>
      <w:r>
        <w:t>tak, aby byla zajištěna výchova dětí, včetně dětí se zdravotním postižením, jejich bezpečnost a ochrana zd</w:t>
      </w:r>
      <w:r w:rsidR="009962E5">
        <w:t>raví</w:t>
      </w:r>
      <w:r>
        <w:t xml:space="preserve">. </w:t>
      </w:r>
    </w:p>
    <w:p w14:paraId="0EA0F526" w14:textId="622700B9" w:rsidR="000B1097" w:rsidRDefault="000B1097" w:rsidP="009C0DE5">
      <w:pPr>
        <w:pStyle w:val="Odstavecseseznamem"/>
        <w:numPr>
          <w:ilvl w:val="0"/>
          <w:numId w:val="33"/>
        </w:numPr>
        <w:spacing w:after="13" w:line="259" w:lineRule="auto"/>
        <w:jc w:val="both"/>
      </w:pPr>
      <w:r>
        <w:t xml:space="preserve">Při vzdělávání dětí dodržují učitelky pravidla a zásady bezpečnosti a ochrany zdraví při práci, které pro tuto oblast stanoví platná školská a pracovněprávní legislativa. </w:t>
      </w:r>
    </w:p>
    <w:p w14:paraId="49A0B756" w14:textId="0F2BF033" w:rsidR="000B1097" w:rsidRDefault="000B1097" w:rsidP="009C0DE5">
      <w:pPr>
        <w:pStyle w:val="Odstavecseseznamem"/>
        <w:numPr>
          <w:ilvl w:val="0"/>
          <w:numId w:val="33"/>
        </w:numPr>
        <w:spacing w:after="13" w:line="259" w:lineRule="auto"/>
        <w:jc w:val="both"/>
      </w:pPr>
      <w:r>
        <w:t>Zejména vzhledem k ochraně zdraví ostatních dětí může učitelka,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 nebo má právo dítě pro zdravotní stav nepřijmout.</w:t>
      </w:r>
    </w:p>
    <w:p w14:paraId="60B7DB5D" w14:textId="77777777" w:rsidR="000B1097" w:rsidRDefault="000B1097" w:rsidP="009C0DE5">
      <w:pPr>
        <w:pStyle w:val="Odstavecseseznamem"/>
        <w:numPr>
          <w:ilvl w:val="0"/>
          <w:numId w:val="33"/>
        </w:numPr>
        <w:spacing w:after="39" w:line="249" w:lineRule="auto"/>
        <w:jc w:val="both"/>
      </w:pPr>
      <w:r>
        <w:t xml:space="preserve">Zejména při dále uvedených specifických činnostech, které vyžadují zvýšený dohled na bezpečnost dětí, dodržují učitelky i ostatní zaměstnanci následující zásady, podrobněji popsané v dalších směrnicích školy, zejména směrnice k výletům, školám v přírodě a BOZP: </w:t>
      </w:r>
    </w:p>
    <w:p w14:paraId="010D34CD" w14:textId="2E769605" w:rsidR="000B1097" w:rsidRDefault="000B1097" w:rsidP="00AC398C">
      <w:pPr>
        <w:numPr>
          <w:ilvl w:val="1"/>
          <w:numId w:val="33"/>
        </w:numPr>
        <w:spacing w:after="5" w:line="249" w:lineRule="auto"/>
        <w:jc w:val="both"/>
      </w:pPr>
      <w:r>
        <w:t>při přesunech dětí při pobytu mimo území mateřské školy po pozemních komunikacích se učitelky</w:t>
      </w:r>
      <w:r>
        <w:rPr>
          <w:color w:val="FF0000"/>
        </w:rPr>
        <w:t xml:space="preserve"> </w:t>
      </w:r>
      <w:r>
        <w:t xml:space="preserve">řídí pravidly silničního provozu, zejména tam, 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 </w:t>
      </w:r>
    </w:p>
    <w:p w14:paraId="204A306D" w14:textId="39FB5FAD" w:rsidR="000B1097" w:rsidRDefault="00957297" w:rsidP="008B3424">
      <w:pPr>
        <w:numPr>
          <w:ilvl w:val="1"/>
          <w:numId w:val="33"/>
        </w:numPr>
        <w:spacing w:after="35" w:line="259" w:lineRule="auto"/>
        <w:jc w:val="both"/>
      </w:pPr>
      <w:r>
        <w:t>děti</w:t>
      </w:r>
      <w:r w:rsidR="000B1097">
        <w:t xml:space="preserve"> jsou povinny použí</w:t>
      </w:r>
      <w:r>
        <w:t>vat předepsané reflexní vesty</w:t>
      </w:r>
      <w:r w:rsidR="000B1097">
        <w:t xml:space="preserve"> a respektovat pravidla silničního provozu na místních komunikacích </w:t>
      </w:r>
    </w:p>
    <w:p w14:paraId="5930818A" w14:textId="77777777" w:rsidR="000B1097" w:rsidRDefault="000B1097" w:rsidP="00AC398C">
      <w:pPr>
        <w:numPr>
          <w:ilvl w:val="1"/>
          <w:numId w:val="33"/>
        </w:numPr>
        <w:spacing w:after="39" w:line="249" w:lineRule="auto"/>
        <w:jc w:val="both"/>
      </w:pPr>
      <w:r>
        <w:t xml:space="preserve">před cvičením dětí a dalšími pohybovými aktivitami, které probíhají ve třídách, popřípadě v jiných vyčleněných prostorách v objektu budovy mateřské školy </w:t>
      </w:r>
      <w:r>
        <w:lastRenderedPageBreak/>
        <w:t>nebo probíhají na venkovních prostorách areálu mateřské školy, kontrolují učitelky</w:t>
      </w:r>
      <w:r>
        <w:rPr>
          <w:color w:val="FF0000"/>
        </w:rPr>
        <w:t xml:space="preserve"> </w:t>
      </w:r>
      <w:r>
        <w:t xml:space="preserve">školy, zda prostory jsou k těmto aktivitám dostatečně připraveny, odstraňují všechny překážky, které by mohly vést ke zranění dítěte a při použití tělocvičného načiní a nářadí kontrolují jeho funkčnost a bezpečnost  </w:t>
      </w:r>
    </w:p>
    <w:p w14:paraId="650FE551" w14:textId="77777777" w:rsidR="00AA5E22" w:rsidRDefault="000B1097" w:rsidP="00AA5E22">
      <w:pPr>
        <w:numPr>
          <w:ilvl w:val="1"/>
          <w:numId w:val="33"/>
        </w:numPr>
        <w:spacing w:after="5" w:line="259" w:lineRule="auto"/>
        <w:jc w:val="both"/>
      </w:pPr>
      <w:r>
        <w:t>učitelky</w:t>
      </w:r>
      <w:r w:rsidRPr="00957297">
        <w:rPr>
          <w:color w:val="FF0000"/>
        </w:rPr>
        <w:t xml:space="preserve"> </w:t>
      </w:r>
      <w:r>
        <w:t>dále dbají, aby cvičení a pohybové aktivity byly přiměřené věku dětí a podle toho přizpůsobují intenzitu a obtížnost těchto aktivit individuálním schopnostem jednotlivých dětí</w:t>
      </w:r>
    </w:p>
    <w:p w14:paraId="527CDCE8" w14:textId="601A1E79" w:rsidR="000B1097" w:rsidRDefault="000B1097" w:rsidP="00AA5E22">
      <w:pPr>
        <w:numPr>
          <w:ilvl w:val="1"/>
          <w:numId w:val="33"/>
        </w:numPr>
        <w:spacing w:after="5" w:line="259" w:lineRule="auto"/>
        <w:jc w:val="both"/>
      </w:pPr>
      <w:r>
        <w:t xml:space="preserve">při aktivitách rozvíjejících zručnost a výtvarné cítění dětí, při kterých je nezbytné použít nástroje, jako jsou nůžky, nože, kladívka, jehly apod., vykonávají děti práci s těmito nástroji za zvýšené opatrnosti a výhradně pod dohledem učitelky, nástroje jsou zvlášť upravené (nůžky nesmí mít ostré hroty, jehly mají kulaté špičky apod.). </w:t>
      </w:r>
    </w:p>
    <w:p w14:paraId="1B338806" w14:textId="2486415A" w:rsidR="000B1097" w:rsidRDefault="00C81DD1" w:rsidP="00C81DD1">
      <w:pPr>
        <w:pStyle w:val="Odstavecseseznamem"/>
        <w:numPr>
          <w:ilvl w:val="0"/>
          <w:numId w:val="33"/>
        </w:numPr>
        <w:spacing w:after="14" w:line="259" w:lineRule="auto"/>
        <w:jc w:val="both"/>
      </w:pPr>
      <w:r w:rsidRPr="00C81DD1">
        <w:t xml:space="preserve">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w:t>
      </w:r>
      <w:r w:rsidR="001F4F44">
        <w:t>Edookit</w:t>
      </w:r>
      <w:r w:rsidRPr="00C81DD1">
        <w:t>) pověřit vyzvednutím dítěte zletilou osobu. Do doby, než je dítě vyzvednuto z mateřské školy, je mateřská škola povinna zajistit jeho oddělení od ostatních dětí v kolektivu.</w:t>
      </w:r>
    </w:p>
    <w:p w14:paraId="5ED18D42" w14:textId="0522C730" w:rsidR="00EA6344" w:rsidRDefault="00EA6344" w:rsidP="00C81DD1">
      <w:pPr>
        <w:pStyle w:val="Odstavecseseznamem"/>
        <w:numPr>
          <w:ilvl w:val="0"/>
          <w:numId w:val="33"/>
        </w:numPr>
        <w:spacing w:after="14" w:line="259" w:lineRule="auto"/>
        <w:jc w:val="both"/>
      </w:pPr>
      <w:r w:rsidRPr="00EA6344">
        <w:t>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 Mimo alergii, je za chronické onemocnění, ke kterému mateřská škola potřebuje potvrzení od lékaře specialisty nebo pediatra, považována epilepsie, astma bronchiale, metabolická onemocnění, kardiovaskulární onemocnění a další.</w:t>
      </w:r>
    </w:p>
    <w:p w14:paraId="683C806B" w14:textId="0D913FF8" w:rsidR="006047FA" w:rsidRPr="006047FA" w:rsidRDefault="006047FA" w:rsidP="00D5000E">
      <w:pPr>
        <w:pStyle w:val="Odstavecseseznamem"/>
        <w:numPr>
          <w:ilvl w:val="0"/>
          <w:numId w:val="33"/>
        </w:numPr>
        <w:spacing w:after="14" w:line="259" w:lineRule="auto"/>
        <w:jc w:val="both"/>
      </w:pPr>
      <w:r w:rsidRPr="006047FA">
        <w:t>Všichni zaměstnanci MŠ jsou pravidelně proškolováni v otázkách bezpečnosti, jsou povinni</w:t>
      </w:r>
      <w:r>
        <w:t xml:space="preserve"> </w:t>
      </w:r>
      <w:r w:rsidRPr="006047FA">
        <w:t>přihlížet k základním fyziologickým potřebám dětí, vytvářet podmínky pro jejich zdravý</w:t>
      </w:r>
      <w:r>
        <w:t xml:space="preserve"> </w:t>
      </w:r>
      <w:r w:rsidRPr="006047FA">
        <w:t>vývoj a při jakémkoliv úraze jsou povinni okamžitě poskytovat první pomoc.</w:t>
      </w:r>
      <w:r w:rsidR="00D5000E">
        <w:t xml:space="preserve"> </w:t>
      </w:r>
      <w:r w:rsidR="00D5000E" w:rsidRPr="00727E23">
        <w:t>Zároveň jsou</w:t>
      </w:r>
      <w:r w:rsidR="00D5000E">
        <w:t xml:space="preserve"> </w:t>
      </w:r>
      <w:r w:rsidR="00D5000E" w:rsidRPr="00727E23">
        <w:t>povinni bezodkladně informovat zákonného zástupce, vedoucího zaměstnance.</w:t>
      </w:r>
    </w:p>
    <w:p w14:paraId="5FE6EB22" w14:textId="006877A1" w:rsidR="006047FA" w:rsidRPr="006047FA" w:rsidRDefault="006047FA" w:rsidP="00A77898">
      <w:pPr>
        <w:pStyle w:val="Odstavecseseznamem"/>
        <w:numPr>
          <w:ilvl w:val="0"/>
          <w:numId w:val="33"/>
        </w:numPr>
        <w:spacing w:after="14" w:line="259" w:lineRule="auto"/>
        <w:jc w:val="both"/>
      </w:pPr>
      <w:r w:rsidRPr="006047FA">
        <w:t>Školním úrazem je úraz, který se stal dítěti při výchově a vzdělávání a při činnostech, které</w:t>
      </w:r>
      <w:r>
        <w:t xml:space="preserve"> </w:t>
      </w:r>
      <w:r w:rsidRPr="006047FA">
        <w:t>s nimi přímo souvisejí. Školním úrazem je rovněž úraz, který se stal dětem při akcích</w:t>
      </w:r>
      <w:r>
        <w:t xml:space="preserve"> </w:t>
      </w:r>
      <w:r w:rsidRPr="006047FA">
        <w:t>konaných mimo školu, organizovaných školou a uskutečňovaných za dozoru pověřené</w:t>
      </w:r>
      <w:r>
        <w:t xml:space="preserve"> </w:t>
      </w:r>
      <w:r w:rsidRPr="006047FA">
        <w:t>odpovědné osoby. Jedná se zejména o úrazy dětí na vycházkách, výletech, zájezdech,</w:t>
      </w:r>
      <w:r w:rsidR="009A181D">
        <w:t xml:space="preserve"> </w:t>
      </w:r>
      <w:r w:rsidRPr="006047FA">
        <w:t>exkurzích.</w:t>
      </w:r>
    </w:p>
    <w:p w14:paraId="5D390FD9" w14:textId="7CC15EAB" w:rsidR="006047FA" w:rsidRDefault="006047FA" w:rsidP="00415135">
      <w:pPr>
        <w:pStyle w:val="Odstavecseseznamem"/>
        <w:numPr>
          <w:ilvl w:val="0"/>
          <w:numId w:val="33"/>
        </w:numPr>
        <w:spacing w:after="14" w:line="259" w:lineRule="auto"/>
        <w:jc w:val="both"/>
      </w:pPr>
      <w:r w:rsidRPr="006047FA">
        <w:t>Všechny děti v MŠ jsou pojištěny proti úrazům a nehodám v době pobytu dítěte v MŠ a při</w:t>
      </w:r>
      <w:r w:rsidR="001019E6">
        <w:t xml:space="preserve"> </w:t>
      </w:r>
      <w:r w:rsidRPr="006047FA">
        <w:t>akcích organizovaných mateřskou školou.</w:t>
      </w:r>
    </w:p>
    <w:p w14:paraId="1412C211" w14:textId="63FAF001" w:rsidR="00727E23" w:rsidRDefault="00727E23" w:rsidP="00E90116">
      <w:pPr>
        <w:pStyle w:val="Odstavecseseznamem"/>
        <w:numPr>
          <w:ilvl w:val="0"/>
          <w:numId w:val="33"/>
        </w:numPr>
        <w:spacing w:after="14" w:line="259" w:lineRule="auto"/>
        <w:jc w:val="both"/>
      </w:pPr>
      <w:r w:rsidRPr="00727E23">
        <w:t xml:space="preserve">Každý, i drobný, úraz je zaznamenán do </w:t>
      </w:r>
      <w:r w:rsidR="00285C6D">
        <w:t xml:space="preserve">elektronické </w:t>
      </w:r>
      <w:r w:rsidRPr="00727E23">
        <w:t xml:space="preserve">Knihy úrazů. </w:t>
      </w:r>
      <w:r w:rsidR="00F6753D">
        <w:t>V případě o</w:t>
      </w:r>
      <w:r w:rsidRPr="00727E23">
        <w:t>šetření lékařem na základě žádosti rodičů,</w:t>
      </w:r>
      <w:r w:rsidR="00285C6D">
        <w:t xml:space="preserve"> </w:t>
      </w:r>
      <w:r w:rsidRPr="00727E23">
        <w:t xml:space="preserve">v případě nepřítomnosti dítěte v MŠ, vyplní učitelka Záznam o úrazu. (Vyhláška </w:t>
      </w:r>
      <w:r w:rsidR="00FE1979">
        <w:t xml:space="preserve">o evidenci úrazů </w:t>
      </w:r>
      <w:r w:rsidRPr="00727E23">
        <w:t>64/2005</w:t>
      </w:r>
      <w:r w:rsidR="00FE1979">
        <w:t xml:space="preserve"> Sb.</w:t>
      </w:r>
      <w:r w:rsidRPr="00727E23">
        <w:t>)</w:t>
      </w:r>
    </w:p>
    <w:p w14:paraId="687CC4B4" w14:textId="0BA76345" w:rsidR="00380F48" w:rsidRDefault="00380F48" w:rsidP="00380F48">
      <w:pPr>
        <w:pStyle w:val="Odstavecseseznamem"/>
        <w:numPr>
          <w:ilvl w:val="0"/>
          <w:numId w:val="33"/>
        </w:numPr>
        <w:spacing w:after="14" w:line="259" w:lineRule="auto"/>
        <w:jc w:val="both"/>
      </w:pPr>
      <w:r w:rsidRPr="00727E23">
        <w:lastRenderedPageBreak/>
        <w:t>Zároveň jsou</w:t>
      </w:r>
      <w:r>
        <w:t xml:space="preserve"> </w:t>
      </w:r>
      <w:r w:rsidRPr="00727E23">
        <w:t>povinni bezodkladně informovat zákonného zástupce, vedoucího zaměstnance.</w:t>
      </w:r>
    </w:p>
    <w:p w14:paraId="68C91896" w14:textId="79851504" w:rsidR="003B405F" w:rsidRPr="003B405F" w:rsidRDefault="003B405F" w:rsidP="00516388">
      <w:pPr>
        <w:pStyle w:val="Odstavecseseznamem"/>
        <w:numPr>
          <w:ilvl w:val="0"/>
          <w:numId w:val="33"/>
        </w:numPr>
        <w:spacing w:after="14" w:line="259" w:lineRule="auto"/>
        <w:jc w:val="both"/>
      </w:pPr>
      <w:r w:rsidRPr="003B405F">
        <w:t>Zákonní zástupci jsou povinni dbát na to, aby děti nenosily do MŠ předměty ohrožující</w:t>
      </w:r>
      <w:r>
        <w:t xml:space="preserve"> </w:t>
      </w:r>
      <w:r w:rsidRPr="003B405F">
        <w:t>jejich zdraví. Nepřípustné jsou především předměty propagující násilí jako (nože, meče,</w:t>
      </w:r>
      <w:r>
        <w:t xml:space="preserve"> </w:t>
      </w:r>
      <w:r w:rsidRPr="003B405F">
        <w:t>pistole apod.). Nejsou doporučeny ani cennosti (zlaté řetízky, drahé hračky apod.).</w:t>
      </w:r>
      <w:r>
        <w:t xml:space="preserve"> </w:t>
      </w:r>
      <w:r w:rsidRPr="003B405F">
        <w:t>V opačném případě nenese MŠ odpovědnost za jejich ztrátu či poškození.</w:t>
      </w:r>
    </w:p>
    <w:p w14:paraId="6D72B73D" w14:textId="77777777" w:rsidR="0091454D" w:rsidRDefault="003B405F" w:rsidP="0091454D">
      <w:pPr>
        <w:pStyle w:val="Odstavecseseznamem"/>
        <w:numPr>
          <w:ilvl w:val="0"/>
          <w:numId w:val="33"/>
        </w:numPr>
        <w:spacing w:after="14" w:line="259" w:lineRule="auto"/>
        <w:jc w:val="both"/>
      </w:pPr>
      <w:r w:rsidRPr="003B405F">
        <w:t>Zákonní zástupci jsou rovněž povinni dbát na bezpečnost, pořádek a klid ve všech</w:t>
      </w:r>
      <w:r>
        <w:t xml:space="preserve"> </w:t>
      </w:r>
      <w:r w:rsidRPr="003B405F">
        <w:t>prostorách školy</w:t>
      </w:r>
    </w:p>
    <w:p w14:paraId="7A348FAB" w14:textId="5EC8D2C9" w:rsidR="00004496" w:rsidRDefault="00004496" w:rsidP="00004496">
      <w:pPr>
        <w:pStyle w:val="Nadpis2"/>
      </w:pPr>
      <w:bookmarkStart w:id="23" w:name="_Toc215059608"/>
      <w:r w:rsidRPr="00004496">
        <w:rPr>
          <w:u w:color="0000FF"/>
        </w:rPr>
        <w:t>Podmínky vydávání léků dítěti v MŠ</w:t>
      </w:r>
      <w:bookmarkEnd w:id="23"/>
      <w:r w:rsidRPr="00004496">
        <w:rPr>
          <w:u w:color="0000FF"/>
        </w:rPr>
        <w:t xml:space="preserve"> </w:t>
      </w:r>
      <w:r>
        <w:rPr>
          <w:rStyle w:val="Siln"/>
        </w:rPr>
        <w:t xml:space="preserve">  </w:t>
      </w:r>
    </w:p>
    <w:p w14:paraId="4D787B1F" w14:textId="77777777" w:rsidR="00004496" w:rsidRDefault="00004496" w:rsidP="00004496">
      <w:pPr>
        <w:pStyle w:val="Normlnweb"/>
        <w:rPr>
          <w:color w:val="000000"/>
        </w:rPr>
      </w:pPr>
      <w:r>
        <w:rPr>
          <w:color w:val="000000"/>
        </w:rPr>
        <w:t>O podávání léků dítěti pracovníky mateřské školy rozhodne ředitelka mateřské školy na základě písemné žádosti zákonných zástupců dítěte za splnění následujících podmínek:</w:t>
      </w:r>
    </w:p>
    <w:p w14:paraId="22183299" w14:textId="77777777" w:rsidR="00004496" w:rsidRDefault="00004496" w:rsidP="001024DF">
      <w:pPr>
        <w:pStyle w:val="Normlnweb"/>
        <w:numPr>
          <w:ilvl w:val="0"/>
          <w:numId w:val="42"/>
        </w:numPr>
        <w:rPr>
          <w:color w:val="000000"/>
        </w:rPr>
      </w:pPr>
      <w:r>
        <w:rPr>
          <w:color w:val="000000"/>
        </w:rPr>
        <w:t>Léky jsou v mateřské škole podávány pouze v případě, že by jejich neužívání ohrožovalo život, zdraví a další vývoj dítěte.</w:t>
      </w:r>
    </w:p>
    <w:p w14:paraId="1559E55C" w14:textId="77777777" w:rsidR="00004496" w:rsidRDefault="00004496" w:rsidP="001024DF">
      <w:pPr>
        <w:pStyle w:val="Normlnweb"/>
        <w:numPr>
          <w:ilvl w:val="0"/>
          <w:numId w:val="42"/>
        </w:numPr>
        <w:rPr>
          <w:color w:val="000000"/>
        </w:rPr>
      </w:pPr>
      <w:r>
        <w:rPr>
          <w:color w:val="000000"/>
        </w:rPr>
        <w:t>Zákonný zástupce k žádosti doloží vyjádření odborného (dětského) lékaře, který léky předepisuje.</w:t>
      </w:r>
      <w:r w:rsidRPr="00DB6BB0">
        <w:rPr>
          <w:color w:val="000000"/>
        </w:rPr>
        <w:t xml:space="preserve"> </w:t>
      </w:r>
      <w:r>
        <w:rPr>
          <w:color w:val="000000"/>
        </w:rPr>
        <w:t>Vyjádření lékaře musí obsahovat doporučení k podávání léků v době pobytu v MŠ a přesné dávkování.</w:t>
      </w:r>
    </w:p>
    <w:p w14:paraId="34C0C2BB" w14:textId="77777777" w:rsidR="00004496" w:rsidRDefault="00004496" w:rsidP="001024DF">
      <w:pPr>
        <w:pStyle w:val="Normlnweb"/>
        <w:numPr>
          <w:ilvl w:val="0"/>
          <w:numId w:val="42"/>
        </w:numPr>
      </w:pPr>
      <w:r>
        <w:t xml:space="preserve">Zákonný zástupce </w:t>
      </w:r>
      <w:r w:rsidRPr="00357E3D">
        <w:t>písemn</w:t>
      </w:r>
      <w:r>
        <w:t>ě</w:t>
      </w:r>
      <w:r w:rsidRPr="00357E3D">
        <w:t xml:space="preserve"> souhlas</w:t>
      </w:r>
      <w:r>
        <w:t>í s </w:t>
      </w:r>
      <w:r w:rsidRPr="00357E3D">
        <w:t>úkon</w:t>
      </w:r>
      <w:r>
        <w:t xml:space="preserve">y, které za strany </w:t>
      </w:r>
      <w:r w:rsidRPr="00357E3D">
        <w:t>mateřské školy</w:t>
      </w:r>
      <w:r>
        <w:t xml:space="preserve"> vyžaduje.</w:t>
      </w:r>
    </w:p>
    <w:p w14:paraId="61FB3E46" w14:textId="77777777" w:rsidR="00004496" w:rsidRDefault="00004496" w:rsidP="001024DF">
      <w:pPr>
        <w:pStyle w:val="Normlnweb"/>
        <w:numPr>
          <w:ilvl w:val="0"/>
          <w:numId w:val="42"/>
        </w:numPr>
      </w:pPr>
      <w:r w:rsidRPr="00357E3D">
        <w:t>Zákonný zástupce poskytne podrobné informace o nezbytném postupu při užívání léků, popis příznaků potíží dítěte, jeho reakce na užívání léků</w:t>
      </w:r>
      <w:r>
        <w:t xml:space="preserve"> o druhu léku a případných změnách</w:t>
      </w:r>
      <w:r w:rsidRPr="00357E3D">
        <w:t xml:space="preserve"> a informace o jakýchkoli změnách těchto skutečností. </w:t>
      </w:r>
      <w:r>
        <w:t>Informace poskytne tak, aby z</w:t>
      </w:r>
      <w:r w:rsidRPr="00C8078E">
        <w:t xml:space="preserve">aměstnanec </w:t>
      </w:r>
      <w:r>
        <w:t xml:space="preserve">školy mohl být </w:t>
      </w:r>
      <w:r w:rsidRPr="00C8078E">
        <w:t>proškolen v oblasti projevů onemocnění a možných komplikací, i o způsobu péče o dítě</w:t>
      </w:r>
      <w:r>
        <w:t xml:space="preserve">. </w:t>
      </w:r>
    </w:p>
    <w:p w14:paraId="7E90E210" w14:textId="77777777" w:rsidR="00004496" w:rsidRDefault="00004496" w:rsidP="001024DF">
      <w:pPr>
        <w:pStyle w:val="Normlnweb"/>
        <w:numPr>
          <w:ilvl w:val="0"/>
          <w:numId w:val="42"/>
        </w:numPr>
      </w:pPr>
      <w:r>
        <w:t>Při podávání léků m</w:t>
      </w:r>
      <w:r w:rsidRPr="00357E3D">
        <w:t xml:space="preserve">usí jít </w:t>
      </w:r>
      <w:r>
        <w:t xml:space="preserve">pouze </w:t>
      </w:r>
      <w:r w:rsidRPr="00357E3D">
        <w:t xml:space="preserve">o činnosti, ke kterým není třeba odborné kvalifikace a ke kterým nejsou způsobilé jen osoby se speciálním odborným vzděláním či odbornou </w:t>
      </w:r>
      <w:r w:rsidRPr="00662D11">
        <w:t>praxí, popř. osoby splňující další požadavky stanovené právními předpisy</w:t>
      </w:r>
      <w:r>
        <w:t xml:space="preserve"> k </w:t>
      </w:r>
      <w:r w:rsidRPr="00662D11">
        <w:t>poskytování zdravotní péče.</w:t>
      </w:r>
    </w:p>
    <w:p w14:paraId="173D6977" w14:textId="77777777" w:rsidR="00004496" w:rsidRDefault="00004496" w:rsidP="001024DF">
      <w:pPr>
        <w:pStyle w:val="Normlnweb"/>
        <w:numPr>
          <w:ilvl w:val="0"/>
          <w:numId w:val="42"/>
        </w:numPr>
      </w:pPr>
      <w:r w:rsidRPr="005E0CEB">
        <w:rPr>
          <w:color w:val="000000"/>
        </w:rPr>
        <w:t>Podávání léků musí být písemně schváleno ředitelkou školy. Ta určí způsobilou osobu, která je zaměstnancem školy, k podávání léků a další osobu, která podá dítěti lék v době nepřítomnosti určené osoby.</w:t>
      </w:r>
      <w:r w:rsidRPr="005E0CEB">
        <w:t xml:space="preserve"> </w:t>
      </w:r>
      <w:r>
        <w:t>Tyto osoby budou proškoleny v rámci školení BOZP.</w:t>
      </w:r>
    </w:p>
    <w:p w14:paraId="6AD842AA" w14:textId="6D76D66E" w:rsidR="00004496" w:rsidRPr="005E0CEB" w:rsidRDefault="00BD654D" w:rsidP="00BD654D">
      <w:pPr>
        <w:pStyle w:val="Normlnweb"/>
        <w:numPr>
          <w:ilvl w:val="0"/>
          <w:numId w:val="42"/>
        </w:numPr>
      </w:pPr>
      <w:r>
        <w:rPr>
          <w:color w:val="000000"/>
        </w:rPr>
        <w:t>l</w:t>
      </w:r>
      <w:r w:rsidR="00004496" w:rsidRPr="005E0CEB">
        <w:rPr>
          <w:color w:val="000000"/>
        </w:rPr>
        <w:t xml:space="preserve">éky budou zákonným zástupcem doručovány osobně, v originálním balení, </w:t>
      </w:r>
      <w:r w:rsidR="00004496">
        <w:rPr>
          <w:color w:val="000000"/>
        </w:rPr>
        <w:t xml:space="preserve">s příbalovými informacemi, </w:t>
      </w:r>
      <w:r w:rsidR="00004496" w:rsidRPr="005E0CEB">
        <w:rPr>
          <w:color w:val="000000"/>
        </w:rPr>
        <w:t>s označením jména dítěte a popisem dávkování.</w:t>
      </w:r>
    </w:p>
    <w:p w14:paraId="0582626E" w14:textId="670D2338" w:rsidR="00004496" w:rsidRPr="00C968D2" w:rsidRDefault="00004496" w:rsidP="00BD654D">
      <w:pPr>
        <w:pStyle w:val="Normlnweb"/>
        <w:numPr>
          <w:ilvl w:val="0"/>
          <w:numId w:val="42"/>
        </w:numPr>
      </w:pPr>
      <w:r w:rsidRPr="00C968D2">
        <w:rPr>
          <w:color w:val="000000"/>
        </w:rPr>
        <w:t xml:space="preserve">podání léku budou vedeny písemné záznamy podávající osobou, záznam bude obsahovat údaje o </w:t>
      </w:r>
      <w:r>
        <w:rPr>
          <w:color w:val="000000"/>
        </w:rPr>
        <w:t xml:space="preserve">názvu léku, jeho </w:t>
      </w:r>
      <w:r w:rsidRPr="00C968D2">
        <w:rPr>
          <w:color w:val="000000"/>
        </w:rPr>
        <w:t>dávkování a čas podání.</w:t>
      </w:r>
    </w:p>
    <w:p w14:paraId="7606D460" w14:textId="77777777" w:rsidR="00004496" w:rsidRPr="00F60908" w:rsidRDefault="00004496" w:rsidP="00BD654D">
      <w:pPr>
        <w:pStyle w:val="Normlnweb"/>
        <w:numPr>
          <w:ilvl w:val="0"/>
          <w:numId w:val="42"/>
        </w:numPr>
      </w:pPr>
      <w:r>
        <w:rPr>
          <w:color w:val="000000"/>
        </w:rPr>
        <w:t>Léky jsou ukládány na zabezpečeném místě, mimo dosah dětí i dalších osob.</w:t>
      </w:r>
    </w:p>
    <w:p w14:paraId="7F0E4C79" w14:textId="77777777" w:rsidR="00004496" w:rsidRDefault="00004496" w:rsidP="00BD654D">
      <w:pPr>
        <w:pStyle w:val="Normlnweb"/>
        <w:numPr>
          <w:ilvl w:val="0"/>
          <w:numId w:val="42"/>
        </w:numPr>
      </w:pPr>
      <w:r>
        <w:rPr>
          <w:color w:val="000000"/>
        </w:rPr>
        <w:t xml:space="preserve">Po podání léku je dítěti věnována zvýšená pozornost. O případných komplikacích škola bez zbytečného odkladu informuje zákonné zástupce dítěte. Ti na výzvu školy zajistí včasné převzetí dítěte do osobní péče. </w:t>
      </w:r>
      <w:r w:rsidRPr="00C8078E">
        <w:t>Projevy nebo komplikace přesahující běžný průběh onemocnění a takové komplikace, které již vyžadují odbornou lékařskou pomoc, bude škola řešit přivoláním zdravotní záchranné služby, popř. poskytnutím péče odpovídající zásadám první pomoci</w:t>
      </w:r>
      <w:r>
        <w:t xml:space="preserve">. </w:t>
      </w:r>
    </w:p>
    <w:p w14:paraId="67186A2B" w14:textId="0FF550D7" w:rsidR="000B1097" w:rsidRDefault="000B1097" w:rsidP="0017486E">
      <w:pPr>
        <w:pStyle w:val="Nadpis2"/>
        <w:spacing w:after="0"/>
      </w:pPr>
      <w:bookmarkStart w:id="24" w:name="_Toc215059609"/>
      <w:r w:rsidRPr="00957297">
        <w:rPr>
          <w:u w:color="0000FF"/>
        </w:rPr>
        <w:lastRenderedPageBreak/>
        <w:t>Ochrana před sociálně patologickými jevy a před projevy diskriminace, nepřátelství</w:t>
      </w:r>
      <w:r w:rsidRPr="00957297">
        <w:t xml:space="preserve"> </w:t>
      </w:r>
      <w:r w:rsidRPr="00957297">
        <w:rPr>
          <w:u w:color="0000FF"/>
        </w:rPr>
        <w:t>nebo násilí</w:t>
      </w:r>
      <w:bookmarkEnd w:id="24"/>
      <w:r w:rsidRPr="00957297">
        <w:t xml:space="preserve"> </w:t>
      </w:r>
    </w:p>
    <w:p w14:paraId="60842D70" w14:textId="74F60CFB" w:rsidR="000B1097" w:rsidRDefault="000B1097" w:rsidP="00464367">
      <w:pPr>
        <w:pStyle w:val="Odstavecseseznamem"/>
        <w:numPr>
          <w:ilvl w:val="0"/>
          <w:numId w:val="36"/>
        </w:numPr>
        <w:spacing w:after="5" w:line="249" w:lineRule="auto"/>
        <w:jc w:val="both"/>
      </w:pPr>
      <w:r>
        <w:t xml:space="preserve">Důležitým prvkem ochrany před sociálně patologickými jevy je i výchovně vzdělávací působení na děti předškolního věku zaměřené na zdravý způsob života. V rámci školního vzdělávacího programu jsou proto děti nenásilnou formou a přiměřeně k jejich věku a schopnostem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  </w:t>
      </w:r>
    </w:p>
    <w:p w14:paraId="4CFF440C" w14:textId="1F663D72" w:rsidR="000B1097" w:rsidRDefault="000B1097" w:rsidP="00B97802">
      <w:pPr>
        <w:pStyle w:val="Odstavecseseznamem"/>
        <w:numPr>
          <w:ilvl w:val="0"/>
          <w:numId w:val="36"/>
        </w:numPr>
        <w:spacing w:after="13" w:line="259" w:lineRule="auto"/>
        <w:jc w:val="both"/>
      </w:pPr>
      <w:r>
        <w:t>V rámci prevence před projevy diskriminace, nepřátelství a násilí provádí učitelky mateřské školy monitoring a screening vztahů mezi dětmi v třídních kolektivech s cílem řešit případné deformující vztahy mezi dětmi již v jejich počátcích</w:t>
      </w:r>
      <w:r w:rsidR="003723E0">
        <w:t>,</w:t>
      </w:r>
      <w:r>
        <w:t xml:space="preserve"> a to ve spolupráci se zákonnými zástupci, případně za pomoci školských poradenských zařízeních. </w:t>
      </w:r>
    </w:p>
    <w:p w14:paraId="77E266DC" w14:textId="77777777" w:rsidR="000B1097" w:rsidRDefault="000B1097" w:rsidP="00B97802">
      <w:pPr>
        <w:pStyle w:val="Odstavecseseznamem"/>
        <w:numPr>
          <w:ilvl w:val="0"/>
          <w:numId w:val="36"/>
        </w:numPr>
        <w:spacing w:after="5" w:line="249" w:lineRule="auto"/>
        <w:jc w:val="both"/>
      </w:pPr>
      <w:r>
        <w:t>Důležitým prvkem prevence v této oblasti je i vytvoření příznivého sociálního klimatu mezi dětmi navzájem, mezi dětmi a učitelkami</w:t>
      </w:r>
      <w:r w:rsidRPr="00957297">
        <w:rPr>
          <w:color w:val="FF0000"/>
        </w:rPr>
        <w:t xml:space="preserve"> </w:t>
      </w:r>
      <w:r>
        <w:t>a mezi učitelkami</w:t>
      </w:r>
      <w:r w:rsidRPr="00957297">
        <w:rPr>
          <w:color w:val="FF0000"/>
        </w:rPr>
        <w:t xml:space="preserve"> </w:t>
      </w:r>
      <w:r>
        <w:t xml:space="preserve">a zákonnými zástupci dětí. </w:t>
      </w:r>
    </w:p>
    <w:p w14:paraId="4390F258" w14:textId="77777777" w:rsidR="000B1097" w:rsidRDefault="000B1097" w:rsidP="000B1097">
      <w:pPr>
        <w:spacing w:line="259" w:lineRule="auto"/>
        <w:ind w:left="720"/>
      </w:pPr>
      <w:r>
        <w:t xml:space="preserve"> </w:t>
      </w:r>
    </w:p>
    <w:p w14:paraId="2AADED84" w14:textId="22D06A64" w:rsidR="000B1097" w:rsidRDefault="00ED0DE1" w:rsidP="00ED0DE1">
      <w:pPr>
        <w:pStyle w:val="Nadpis1"/>
      </w:pPr>
      <w:bookmarkStart w:id="25" w:name="_Toc215059610"/>
      <w:r>
        <w:t>Podmínky zacházení s majetkem školy</w:t>
      </w:r>
      <w:bookmarkEnd w:id="25"/>
      <w:r w:rsidR="000B1097">
        <w:t xml:space="preserve"> </w:t>
      </w:r>
    </w:p>
    <w:p w14:paraId="6AEAE669" w14:textId="77777777" w:rsidR="002221A5" w:rsidRDefault="000B1097" w:rsidP="008C79C6">
      <w:pPr>
        <w:pStyle w:val="Odstavecseseznamem"/>
        <w:numPr>
          <w:ilvl w:val="0"/>
          <w:numId w:val="37"/>
        </w:numPr>
        <w:spacing w:after="5" w:line="249" w:lineRule="auto"/>
        <w:jc w:val="both"/>
      </w:pPr>
      <w:r>
        <w:t xml:space="preserve">Po dobu vzdělávání při pobytu dítěte v mateřské škole zajišťují učitelky, aby děti zacházely šetrně s učebními pomůckami, hračkami a dalšími vzdělávacími potřebami a nepoškozovaly majetek mateřské školy.  </w:t>
      </w:r>
    </w:p>
    <w:p w14:paraId="7C6E2836" w14:textId="0C13B3F1" w:rsidR="000B1097" w:rsidRDefault="000B1097" w:rsidP="008C79C6">
      <w:pPr>
        <w:pStyle w:val="Odstavecseseznamem"/>
        <w:numPr>
          <w:ilvl w:val="0"/>
          <w:numId w:val="37"/>
        </w:numPr>
        <w:spacing w:after="5" w:line="249" w:lineRule="auto"/>
        <w:jc w:val="both"/>
      </w:pPr>
      <w:r>
        <w:t>Dítě je povinno respektovat a dodržovat společně dohodnutá pravidla.</w:t>
      </w:r>
      <w:r w:rsidRPr="008C79C6">
        <w:rPr>
          <w:sz w:val="20"/>
        </w:rPr>
        <w:t xml:space="preserve"> </w:t>
      </w:r>
      <w:r>
        <w:t xml:space="preserve">V případě poškození majetku školy v důsledku nedodržení pravidel jsou zákonní zástupci povinni se podílet na jejich řešení. </w:t>
      </w:r>
    </w:p>
    <w:p w14:paraId="50D6FDC0" w14:textId="3F4C0647" w:rsidR="000B1097" w:rsidRDefault="000B1097" w:rsidP="00E05D4E">
      <w:pPr>
        <w:pStyle w:val="Odstavecseseznamem"/>
        <w:numPr>
          <w:ilvl w:val="0"/>
          <w:numId w:val="37"/>
        </w:numPr>
        <w:spacing w:after="13" w:line="259" w:lineRule="auto"/>
        <w:jc w:val="both"/>
      </w:pPr>
      <w:r>
        <w:t>Po dobu pobytu v prostorách mateřské školy jsou zákonní zástupci povinni chovat se tak, aby nepoškozovali majetek mateřské školy a v případě, že zjistí jeho poškození, nahlásili tuto skutečnost neprodleně učitelkám nebo dalšímu pracovníkovi školy a případnou vzniklou škodu uhradili.</w:t>
      </w:r>
    </w:p>
    <w:p w14:paraId="62D18C42" w14:textId="149252C5" w:rsidR="000B1097" w:rsidRDefault="000B1097" w:rsidP="002221A5">
      <w:pPr>
        <w:pStyle w:val="Odstavecseseznamem"/>
        <w:numPr>
          <w:ilvl w:val="0"/>
          <w:numId w:val="37"/>
        </w:numPr>
        <w:spacing w:after="5" w:line="249" w:lineRule="auto"/>
        <w:jc w:val="both"/>
      </w:pPr>
      <w:r>
        <w:t>Školní budova je volně přístupná zvenčí pouze v době stanovené pro přijímání a vyzvedávání dětí, nebo když je dozírajícími zaměstnanci školy zajištěna kontrola</w:t>
      </w:r>
      <w:r w:rsidR="00E05D4E">
        <w:t xml:space="preserve"> přicházejících osob.  Do budovy</w:t>
      </w:r>
      <w:r>
        <w:t xml:space="preserve"> MŠ mohou vstupovat pouze děti zapsané v MŠ, rodiče a rodinní příslušníci dětí či jimi pověřené osoby, externí spolupracovníci MŠ a zaměstnanci MŠ.</w:t>
      </w:r>
    </w:p>
    <w:p w14:paraId="40330C0C" w14:textId="77777777" w:rsidR="003C1D55" w:rsidRDefault="000B1097" w:rsidP="002221A5">
      <w:pPr>
        <w:pStyle w:val="Odstavecseseznamem"/>
        <w:numPr>
          <w:ilvl w:val="0"/>
          <w:numId w:val="37"/>
        </w:numPr>
        <w:jc w:val="both"/>
      </w:pPr>
      <w:r>
        <w:t>Každý z pracovníků školy, který otevírá budovu cizím příchozím, je povinen zjistit důvod jejich návštěvy a zajistit, aby se nepohybova</w:t>
      </w:r>
      <w:r w:rsidR="00E05D4E">
        <w:t>li nekontrolovaně po budově</w:t>
      </w:r>
      <w:r w:rsidR="003C1D55">
        <w:t>.</w:t>
      </w:r>
    </w:p>
    <w:p w14:paraId="2EB5BE94" w14:textId="77777777" w:rsidR="004D47FD" w:rsidRDefault="000B1097" w:rsidP="004D47FD">
      <w:pPr>
        <w:pStyle w:val="Odstavecseseznamem"/>
        <w:numPr>
          <w:ilvl w:val="0"/>
          <w:numId w:val="37"/>
        </w:numPr>
        <w:jc w:val="both"/>
      </w:pPr>
      <w:r>
        <w:t>Během provozu školy jsou zevnitř volně otevíratelné dveře hlavního vchodu i všech únikových východů.</w:t>
      </w:r>
    </w:p>
    <w:p w14:paraId="76C71406" w14:textId="0B53F39F" w:rsidR="000B1097" w:rsidRDefault="004D47FD" w:rsidP="004D47FD">
      <w:pPr>
        <w:pStyle w:val="Odstavecseseznamem"/>
        <w:numPr>
          <w:ilvl w:val="0"/>
          <w:numId w:val="37"/>
        </w:numPr>
        <w:jc w:val="both"/>
      </w:pPr>
      <w:r>
        <w:t>V</w:t>
      </w:r>
      <w:r w:rsidR="000B1097">
        <w:t xml:space="preserve">e všech budovách a prostorách školy platí přísný zákaz kouření, požívání alkoholu, používání nepovolených elektrických spotřebičů, odkládání osobních věcí zaměstnanců na místa, která k tomu nejsou určena. </w:t>
      </w:r>
    </w:p>
    <w:p w14:paraId="641B4109" w14:textId="77777777" w:rsidR="0091454D" w:rsidRDefault="0091454D">
      <w:pPr>
        <w:spacing w:after="160" w:line="259" w:lineRule="auto"/>
        <w:rPr>
          <w:rFonts w:eastAsia="Calibri" w:cs="Calibri"/>
          <w:b/>
          <w:color w:val="000000" w:themeColor="text1"/>
          <w:sz w:val="32"/>
          <w:szCs w:val="22"/>
          <w:u w:color="0000FF"/>
        </w:rPr>
      </w:pPr>
      <w:r>
        <w:rPr>
          <w:u w:color="0000FF"/>
        </w:rPr>
        <w:br w:type="page"/>
      </w:r>
    </w:p>
    <w:p w14:paraId="2356D1B4" w14:textId="1C4D7F59" w:rsidR="000B1097" w:rsidRPr="00E05D4E" w:rsidRDefault="000B1097" w:rsidP="004D47FD">
      <w:pPr>
        <w:pStyle w:val="Nadpis1"/>
      </w:pPr>
      <w:bookmarkStart w:id="26" w:name="_Toc215059611"/>
      <w:r w:rsidRPr="00E05D4E">
        <w:rPr>
          <w:u w:color="0000FF"/>
        </w:rPr>
        <w:lastRenderedPageBreak/>
        <w:t>Závěrečná ustanovení</w:t>
      </w:r>
      <w:bookmarkEnd w:id="26"/>
      <w:r w:rsidRPr="00E05D4E">
        <w:t xml:space="preserve"> </w:t>
      </w:r>
    </w:p>
    <w:p w14:paraId="6D287599" w14:textId="3E8428DF" w:rsidR="00700302" w:rsidRPr="00700302" w:rsidRDefault="00700302" w:rsidP="00700302">
      <w:pPr>
        <w:pStyle w:val="Odstavecseseznamem"/>
        <w:numPr>
          <w:ilvl w:val="0"/>
          <w:numId w:val="39"/>
        </w:numPr>
        <w:spacing w:after="13" w:line="259" w:lineRule="auto"/>
      </w:pPr>
      <w:r w:rsidRPr="00700302">
        <w:t xml:space="preserve">Škola zaručuje dětem, rodičům i zaměstnancům stanovená práva a stanovuje </w:t>
      </w:r>
      <w:r>
        <w:t>p</w:t>
      </w:r>
      <w:r w:rsidRPr="00700302">
        <w:t>ovinnost zaměstnancům a rodičům dodržovat školní řád a řídit se jím.</w:t>
      </w:r>
    </w:p>
    <w:p w14:paraId="19D171D5" w14:textId="77777777" w:rsidR="003F69F7" w:rsidRDefault="003F69F7" w:rsidP="00700302">
      <w:pPr>
        <w:pStyle w:val="Odstavecseseznamem"/>
        <w:numPr>
          <w:ilvl w:val="0"/>
          <w:numId w:val="39"/>
        </w:numPr>
        <w:spacing w:after="13" w:line="259" w:lineRule="auto"/>
      </w:pPr>
      <w:r w:rsidRPr="003F69F7">
        <w:t>Tento školní řád byl projednán pedagogickou radou.</w:t>
      </w:r>
    </w:p>
    <w:p w14:paraId="2671B60C" w14:textId="0DC35646" w:rsidR="00700302" w:rsidRPr="00700302" w:rsidRDefault="00700302" w:rsidP="00700302">
      <w:pPr>
        <w:pStyle w:val="Odstavecseseznamem"/>
        <w:numPr>
          <w:ilvl w:val="0"/>
          <w:numId w:val="39"/>
        </w:numPr>
        <w:spacing w:after="13" w:line="259" w:lineRule="auto"/>
      </w:pPr>
      <w:r w:rsidRPr="00700302">
        <w:t>Veškeré dodatky, popř. změny tohoto školního řádu mohou být provedeny pouze písemnou formou a před nabytím jejich účinnosti s nimi budou seznámeni všichni zaměstnanci mateřské školy a budou o nich informováni zákonní zástupci dětí.</w:t>
      </w:r>
    </w:p>
    <w:p w14:paraId="7361B356" w14:textId="77777777" w:rsidR="00700302" w:rsidRPr="00700302" w:rsidRDefault="00700302" w:rsidP="00700302">
      <w:pPr>
        <w:pStyle w:val="Odstavecseseznamem"/>
        <w:numPr>
          <w:ilvl w:val="0"/>
          <w:numId w:val="39"/>
        </w:numPr>
        <w:spacing w:after="13" w:line="259" w:lineRule="auto"/>
      </w:pPr>
      <w:r w:rsidRPr="00700302">
        <w:t>Zaměstnavatel zabezpečí seznámení zaměstnanců s obsahem tohoto školního řádu, a to nejpozději do 15 dnů od nabytí jeho platnosti.</w:t>
      </w:r>
    </w:p>
    <w:p w14:paraId="0629E74D" w14:textId="77777777" w:rsidR="00700302" w:rsidRPr="00700302" w:rsidRDefault="00700302" w:rsidP="00700302">
      <w:pPr>
        <w:pStyle w:val="Odstavecseseznamem"/>
        <w:numPr>
          <w:ilvl w:val="0"/>
          <w:numId w:val="39"/>
        </w:numPr>
        <w:spacing w:after="13" w:line="259" w:lineRule="auto"/>
      </w:pPr>
      <w:r w:rsidRPr="00700302">
        <w:t>Nově přijímané zaměstnance seznámí se školním řádem zaměstnavatel při jejich nástupu do práce prostřednictvím zástupce ředitele pro MŠ.</w:t>
      </w:r>
    </w:p>
    <w:p w14:paraId="109B2E99" w14:textId="57268A96" w:rsidR="00700302" w:rsidRPr="00700302" w:rsidRDefault="00EA06B0" w:rsidP="00700302">
      <w:pPr>
        <w:pStyle w:val="Odstavecseseznamem"/>
        <w:numPr>
          <w:ilvl w:val="0"/>
          <w:numId w:val="39"/>
        </w:numPr>
        <w:spacing w:after="13" w:line="259" w:lineRule="auto"/>
      </w:pPr>
      <w:r>
        <w:t>V</w:t>
      </w:r>
      <w:r w:rsidR="00700302" w:rsidRPr="00700302">
        <w:t xml:space="preserve">ydání a obsahu školního řádu informuje mateřská škola zákonné zástupce formou webových stránek, na rodičovské schůzce. Školní řád je umístěn v zádveří MŠ a v kanceláři </w:t>
      </w:r>
      <w:r>
        <w:t>ředitele MŠ a ZŠ</w:t>
      </w:r>
      <w:r w:rsidR="00700302" w:rsidRPr="00700302">
        <w:t>.</w:t>
      </w:r>
    </w:p>
    <w:p w14:paraId="77AF5470" w14:textId="2C574AD9" w:rsidR="000B1097" w:rsidRDefault="00700302" w:rsidP="00700302">
      <w:pPr>
        <w:pStyle w:val="Odstavecseseznamem"/>
        <w:numPr>
          <w:ilvl w:val="0"/>
          <w:numId w:val="39"/>
        </w:numPr>
        <w:spacing w:after="13" w:line="259" w:lineRule="auto"/>
      </w:pPr>
      <w:r w:rsidRPr="00700302">
        <w:t>Zákonní zástupci svým podpisem stvrzují, že byli se školním řádem seznámeni a školní řád si důkladně prostudovali a budou se jim řídit.</w:t>
      </w:r>
    </w:p>
    <w:p w14:paraId="1C4745ED" w14:textId="3D934995" w:rsidR="000B1097" w:rsidRDefault="000B1097" w:rsidP="00700302">
      <w:pPr>
        <w:pStyle w:val="Odstavecseseznamem"/>
        <w:numPr>
          <w:ilvl w:val="0"/>
          <w:numId w:val="39"/>
        </w:numPr>
        <w:spacing w:after="5" w:line="249" w:lineRule="auto"/>
        <w:jc w:val="both"/>
      </w:pPr>
      <w:r>
        <w:t>Školní řád n</w:t>
      </w:r>
      <w:r w:rsidR="00E05D4E">
        <w:t xml:space="preserve">abývá účinnosti dnem: 1. </w:t>
      </w:r>
      <w:r w:rsidR="009A109C">
        <w:t>9</w:t>
      </w:r>
      <w:r w:rsidR="00E05D4E">
        <w:t>. 202</w:t>
      </w:r>
      <w:r w:rsidR="003A4F24">
        <w:t>6</w:t>
      </w:r>
      <w:r>
        <w:t xml:space="preserve"> </w:t>
      </w:r>
    </w:p>
    <w:p w14:paraId="755244AD" w14:textId="7E1E4914" w:rsidR="000B1097" w:rsidRDefault="000B1097" w:rsidP="00E05D4E">
      <w:pPr>
        <w:pStyle w:val="Odstavecseseznamem"/>
        <w:ind w:left="0"/>
      </w:pPr>
      <w:r>
        <w:t xml:space="preserve"> </w:t>
      </w:r>
    </w:p>
    <w:p w14:paraId="702187CC" w14:textId="078EF95A" w:rsidR="000B1097" w:rsidRDefault="000B1097" w:rsidP="00E05D4E">
      <w:pPr>
        <w:spacing w:line="259" w:lineRule="auto"/>
      </w:pPr>
    </w:p>
    <w:p w14:paraId="51638D20" w14:textId="77777777" w:rsidR="000B1097" w:rsidRDefault="000B1097" w:rsidP="00E05D4E">
      <w:pPr>
        <w:spacing w:line="259" w:lineRule="auto"/>
      </w:pPr>
      <w:r>
        <w:rPr>
          <w:b/>
        </w:rPr>
        <w:t xml:space="preserve"> </w:t>
      </w:r>
    </w:p>
    <w:p w14:paraId="7329F3BE" w14:textId="77777777" w:rsidR="000B1097" w:rsidRDefault="000B1097" w:rsidP="000B1097">
      <w:pPr>
        <w:spacing w:line="259" w:lineRule="auto"/>
        <w:ind w:left="720"/>
      </w:pPr>
      <w:r>
        <w:rPr>
          <w:b/>
        </w:rPr>
        <w:t xml:space="preserve"> </w:t>
      </w:r>
    </w:p>
    <w:p w14:paraId="58B68237" w14:textId="6AE67E3F" w:rsidR="000B1097" w:rsidRDefault="000B1097" w:rsidP="000B1097">
      <w:pPr>
        <w:spacing w:line="259" w:lineRule="auto"/>
        <w:ind w:left="720"/>
      </w:pPr>
    </w:p>
    <w:p w14:paraId="6CAE6419" w14:textId="77777777" w:rsidR="000B1097" w:rsidRDefault="000B1097" w:rsidP="000B1097">
      <w:pPr>
        <w:spacing w:line="259" w:lineRule="auto"/>
        <w:ind w:left="720"/>
      </w:pPr>
      <w:r>
        <w:t xml:space="preserve"> </w:t>
      </w:r>
    </w:p>
    <w:p w14:paraId="79431767" w14:textId="77777777" w:rsidR="000B1097" w:rsidRDefault="000B1097" w:rsidP="000B1097">
      <w:pPr>
        <w:spacing w:line="259" w:lineRule="auto"/>
        <w:ind w:left="720"/>
      </w:pPr>
      <w:r>
        <w:t xml:space="preserve"> </w:t>
      </w:r>
    </w:p>
    <w:p w14:paraId="50893F4B" w14:textId="0F0C40B7" w:rsidR="008D2E93" w:rsidRDefault="008D2E93" w:rsidP="000B3ECC">
      <w:pPr>
        <w:spacing w:after="480"/>
        <w:jc w:val="center"/>
        <w:rPr>
          <w:sz w:val="28"/>
          <w:szCs w:val="28"/>
        </w:rPr>
      </w:pPr>
    </w:p>
    <w:p w14:paraId="17910362" w14:textId="77777777" w:rsidR="008D2E93" w:rsidRDefault="008D2E93" w:rsidP="000B3ECC">
      <w:pPr>
        <w:spacing w:after="480"/>
        <w:jc w:val="center"/>
        <w:rPr>
          <w:sz w:val="28"/>
          <w:szCs w:val="28"/>
        </w:rPr>
      </w:pPr>
    </w:p>
    <w:p w14:paraId="5088114B" w14:textId="77777777" w:rsidR="008D2E93" w:rsidRDefault="008D2E93" w:rsidP="000B3ECC">
      <w:pPr>
        <w:spacing w:after="480"/>
        <w:jc w:val="center"/>
        <w:rPr>
          <w:sz w:val="28"/>
          <w:szCs w:val="28"/>
        </w:rPr>
      </w:pPr>
    </w:p>
    <w:p w14:paraId="6412A6C9" w14:textId="2599682D" w:rsidR="000B3ECC" w:rsidRDefault="000B3ECC" w:rsidP="000B3ECC">
      <w:pPr>
        <w:spacing w:after="480"/>
        <w:jc w:val="center"/>
        <w:rPr>
          <w:sz w:val="28"/>
          <w:szCs w:val="28"/>
        </w:rPr>
      </w:pPr>
    </w:p>
    <w:p w14:paraId="34FD2EC9" w14:textId="77777777" w:rsidR="000B3ECC" w:rsidRDefault="000B3ECC" w:rsidP="000B3ECC">
      <w:pPr>
        <w:spacing w:after="480"/>
        <w:jc w:val="center"/>
        <w:rPr>
          <w:sz w:val="28"/>
          <w:szCs w:val="28"/>
        </w:rPr>
      </w:pPr>
    </w:p>
    <w:p w14:paraId="0CEBAAAA" w14:textId="47FEF8AD" w:rsidR="000B3ECC" w:rsidRDefault="000B3ECC" w:rsidP="000B3ECC"/>
    <w:p w14:paraId="1B96D22D" w14:textId="77777777" w:rsidR="000B3ECC" w:rsidRPr="000B3ECC" w:rsidRDefault="000B3ECC" w:rsidP="000B3ECC"/>
    <w:sectPr w:rsidR="000B3ECC" w:rsidRPr="000B3EC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3EB1E" w14:textId="77777777" w:rsidR="00597458" w:rsidRDefault="00597458">
      <w:r>
        <w:separator/>
      </w:r>
    </w:p>
  </w:endnote>
  <w:endnote w:type="continuationSeparator" w:id="0">
    <w:p w14:paraId="5E868875" w14:textId="77777777" w:rsidR="00597458" w:rsidRDefault="0059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181851775"/>
      <w:docPartObj>
        <w:docPartGallery w:val="Page Numbers (Bottom of Page)"/>
        <w:docPartUnique/>
      </w:docPartObj>
    </w:sdtPr>
    <w:sdtContent>
      <w:p w14:paraId="7E5657A7" w14:textId="398AF729" w:rsidR="00730324" w:rsidRDefault="00730324">
        <w:pPr>
          <w:pStyle w:val="Zpat"/>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14:paraId="1F4E612E" w14:textId="6500C556" w:rsidR="00333A26" w:rsidRDefault="00333A26" w:rsidP="5464C3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86EE4" w14:textId="77777777" w:rsidR="00597458" w:rsidRDefault="00597458">
      <w:r>
        <w:separator/>
      </w:r>
    </w:p>
  </w:footnote>
  <w:footnote w:type="continuationSeparator" w:id="0">
    <w:p w14:paraId="5A2DA105" w14:textId="77777777" w:rsidR="00597458" w:rsidRDefault="00597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05"/>
      <w:gridCol w:w="7055"/>
      <w:gridCol w:w="472"/>
    </w:tblGrid>
    <w:tr w:rsidR="00333A26" w14:paraId="43F4CBD1" w14:textId="77777777" w:rsidTr="4B26E594">
      <w:trPr>
        <w:trHeight w:val="300"/>
      </w:trPr>
      <w:tc>
        <w:tcPr>
          <w:tcW w:w="1605" w:type="dxa"/>
        </w:tcPr>
        <w:p w14:paraId="1934FC43" w14:textId="3329C185" w:rsidR="00333A26" w:rsidRDefault="00333A26" w:rsidP="5464C373">
          <w:pPr>
            <w:jc w:val="right"/>
          </w:pPr>
          <w:r>
            <w:t xml:space="preserve"> </w:t>
          </w:r>
          <w:r>
            <w:rPr>
              <w:noProof/>
            </w:rPr>
            <w:drawing>
              <wp:inline distT="0" distB="0" distL="0" distR="0" wp14:anchorId="50361493" wp14:editId="60186807">
                <wp:extent cx="697602" cy="704850"/>
                <wp:effectExtent l="0" t="0" r="0" b="0"/>
                <wp:docPr id="1210016817" name="Obrázek 121001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r="64044"/>
                        <a:stretch>
                          <a:fillRect/>
                        </a:stretch>
                      </pic:blipFill>
                      <pic:spPr>
                        <a:xfrm>
                          <a:off x="0" y="0"/>
                          <a:ext cx="697602" cy="704850"/>
                        </a:xfrm>
                        <a:prstGeom prst="rect">
                          <a:avLst/>
                        </a:prstGeom>
                      </pic:spPr>
                    </pic:pic>
                  </a:graphicData>
                </a:graphic>
              </wp:inline>
            </w:drawing>
          </w:r>
        </w:p>
      </w:tc>
      <w:tc>
        <w:tcPr>
          <w:tcW w:w="7055" w:type="dxa"/>
        </w:tcPr>
        <w:p w14:paraId="4B9797F5" w14:textId="283FCDB3" w:rsidR="00333A26" w:rsidRPr="00956D97" w:rsidRDefault="00333A26" w:rsidP="5464C373">
          <w:pPr>
            <w:jc w:val="center"/>
            <w:rPr>
              <w:rFonts w:eastAsiaTheme="minorEastAsia"/>
              <w:sz w:val="28"/>
              <w:szCs w:val="28"/>
            </w:rPr>
          </w:pPr>
          <w:r w:rsidRPr="00956D97">
            <w:rPr>
              <w:rFonts w:eastAsiaTheme="minorEastAsia"/>
              <w:sz w:val="28"/>
              <w:szCs w:val="28"/>
            </w:rPr>
            <w:t>Mateřská škola a Základní škola Heršpice, okres Vyškov</w:t>
          </w:r>
        </w:p>
        <w:p w14:paraId="01844486" w14:textId="77F677AB" w:rsidR="00333A26" w:rsidRDefault="00333A26" w:rsidP="5464C373">
          <w:pPr>
            <w:jc w:val="center"/>
            <w:rPr>
              <w:rFonts w:eastAsiaTheme="minorEastAsia"/>
              <w:color w:val="000000" w:themeColor="text1"/>
            </w:rPr>
          </w:pPr>
          <w:r w:rsidRPr="5464C373">
            <w:rPr>
              <w:rFonts w:eastAsiaTheme="minorEastAsia"/>
            </w:rPr>
            <w:t>příspěvková organizace</w:t>
          </w:r>
        </w:p>
        <w:p w14:paraId="7506888C" w14:textId="0D05529C" w:rsidR="00333A26" w:rsidRDefault="00333A26" w:rsidP="5464C373">
          <w:pPr>
            <w:jc w:val="center"/>
            <w:rPr>
              <w:rFonts w:eastAsiaTheme="minorEastAsia"/>
              <w:color w:val="000000" w:themeColor="text1"/>
            </w:rPr>
          </w:pPr>
          <w:r w:rsidRPr="5464C373">
            <w:rPr>
              <w:rFonts w:eastAsiaTheme="minorEastAsia"/>
              <w:color w:val="000000" w:themeColor="text1"/>
              <w:sz w:val="20"/>
              <w:szCs w:val="20"/>
            </w:rPr>
            <w:t>Heršpice 17, 684 01 Slavkov u Brna, IČ: 75024250</w:t>
          </w:r>
        </w:p>
      </w:tc>
      <w:tc>
        <w:tcPr>
          <w:tcW w:w="472" w:type="dxa"/>
        </w:tcPr>
        <w:p w14:paraId="5D7917BF" w14:textId="67D938FF" w:rsidR="00333A26" w:rsidRDefault="00333A26" w:rsidP="5464C373">
          <w:pPr>
            <w:pStyle w:val="Zhlav"/>
            <w:ind w:right="-115"/>
            <w:jc w:val="right"/>
          </w:pPr>
        </w:p>
      </w:tc>
    </w:tr>
  </w:tbl>
  <w:p w14:paraId="04D5A9DA" w14:textId="21843041" w:rsidR="00333A26" w:rsidRDefault="00333A26" w:rsidP="5464C373">
    <w:pPr>
      <w:jc w:val="center"/>
      <w:rPr>
        <w:rFonts w:ascii="Arial" w:eastAsia="Arial" w:hAnsi="Arial" w:cs="Arial"/>
        <w:color w:val="000000" w:themeColor="text1"/>
        <w:sz w:val="15"/>
        <w:szCs w:val="15"/>
      </w:rPr>
    </w:pPr>
    <w:r w:rsidRPr="5464C373">
      <w:rPr>
        <w:rFonts w:ascii="Arial" w:eastAsia="Arial" w:hAnsi="Arial" w:cs="Arial"/>
        <w:color w:val="000000" w:themeColor="text1"/>
        <w:sz w:val="15"/>
        <w:szCs w:val="15"/>
      </w:rPr>
      <w:t xml:space="preserve">web: </w:t>
    </w:r>
    <w:hyperlink r:id="rId2">
      <w:r w:rsidRPr="5464C373">
        <w:rPr>
          <w:rStyle w:val="Hypertextovodkaz"/>
          <w:rFonts w:ascii="Arial" w:eastAsia="Arial" w:hAnsi="Arial" w:cs="Arial"/>
          <w:sz w:val="15"/>
          <w:szCs w:val="15"/>
        </w:rPr>
        <w:t>www.zsherspice.cz</w:t>
      </w:r>
    </w:hyperlink>
    <w:r w:rsidRPr="5464C373">
      <w:rPr>
        <w:rFonts w:ascii="Arial" w:eastAsia="Arial" w:hAnsi="Arial" w:cs="Arial"/>
        <w:color w:val="000000" w:themeColor="text1"/>
        <w:sz w:val="15"/>
        <w:szCs w:val="15"/>
      </w:rPr>
      <w:t xml:space="preserve">; e-mail: </w:t>
    </w:r>
    <w:hyperlink r:id="rId3">
      <w:r w:rsidRPr="5464C373">
        <w:rPr>
          <w:rStyle w:val="Hypertextovodkaz"/>
          <w:rFonts w:ascii="Arial" w:eastAsia="Arial" w:hAnsi="Arial" w:cs="Arial"/>
          <w:sz w:val="15"/>
          <w:szCs w:val="15"/>
        </w:rPr>
        <w:t>reditelka@zsherspice.cz</w:t>
      </w:r>
    </w:hyperlink>
    <w:r w:rsidRPr="5464C373">
      <w:rPr>
        <w:rFonts w:ascii="Arial" w:eastAsia="Arial" w:hAnsi="Arial" w:cs="Arial"/>
        <w:color w:val="000000" w:themeColor="text1"/>
        <w:sz w:val="15"/>
        <w:szCs w:val="15"/>
      </w:rPr>
      <w:t xml:space="preserve">; e-mail jídelna: </w:t>
    </w:r>
    <w:hyperlink r:id="rId4">
      <w:r w:rsidRPr="5464C373">
        <w:rPr>
          <w:rStyle w:val="Hypertextovodkaz"/>
          <w:rFonts w:ascii="Arial" w:eastAsia="Arial" w:hAnsi="Arial" w:cs="Arial"/>
          <w:sz w:val="15"/>
          <w:szCs w:val="15"/>
        </w:rPr>
        <w:t>skolnijidelnaherspice@seznam.cz</w:t>
      </w:r>
    </w:hyperlink>
  </w:p>
  <w:p w14:paraId="4B6AC921" w14:textId="371819CD" w:rsidR="00333A26" w:rsidRDefault="00333A26" w:rsidP="5464C373">
    <w:pPr>
      <w:jc w:val="center"/>
      <w:rPr>
        <w:rFonts w:ascii="Arial" w:eastAsia="Arial" w:hAnsi="Arial" w:cs="Arial"/>
        <w:color w:val="000000" w:themeColor="text1"/>
        <w:sz w:val="15"/>
        <w:szCs w:val="15"/>
      </w:rPr>
    </w:pPr>
    <w:r w:rsidRPr="5464C373">
      <w:rPr>
        <w:rFonts w:ascii="Arial" w:eastAsia="Arial" w:hAnsi="Arial" w:cs="Arial"/>
        <w:color w:val="000000" w:themeColor="text1"/>
        <w:sz w:val="15"/>
        <w:szCs w:val="15"/>
      </w:rPr>
      <w:t>tel.: ředitelka 702 184 007; MŠ 731 501 377; ŠD 731 472 712; ŠJ odhlašování a přihlašování stravy 731 146</w:t>
    </w:r>
    <w:r w:rsidR="00A14485">
      <w:rPr>
        <w:rFonts w:ascii="Arial" w:eastAsia="Arial" w:hAnsi="Arial" w:cs="Arial"/>
        <w:color w:val="000000" w:themeColor="text1"/>
        <w:sz w:val="15"/>
        <w:szCs w:val="15"/>
      </w:rPr>
      <w:t> </w:t>
    </w:r>
    <w:r w:rsidRPr="5464C373">
      <w:rPr>
        <w:rFonts w:ascii="Arial" w:eastAsia="Arial" w:hAnsi="Arial" w:cs="Arial"/>
        <w:color w:val="000000" w:themeColor="text1"/>
        <w:sz w:val="15"/>
        <w:szCs w:val="15"/>
      </w:rPr>
      <w:t>834</w:t>
    </w:r>
  </w:p>
  <w:p w14:paraId="5BBDAA2B" w14:textId="77777777" w:rsidR="00234482" w:rsidRDefault="00234482" w:rsidP="5464C373">
    <w:pPr>
      <w:jc w:val="center"/>
      <w:rPr>
        <w:rFonts w:ascii="Arial" w:eastAsia="Arial" w:hAnsi="Arial" w:cs="Arial"/>
        <w:color w:val="000000" w:themeColor="text1"/>
        <w:sz w:val="15"/>
        <w:szCs w:val="15"/>
      </w:rPr>
    </w:pPr>
  </w:p>
  <w:p w14:paraId="24418203" w14:textId="77777777" w:rsidR="00A14485" w:rsidRDefault="00A14485" w:rsidP="5464C373">
    <w:pPr>
      <w:jc w:val="center"/>
      <w:rPr>
        <w:rFonts w:ascii="Arial" w:eastAsia="Arial" w:hAnsi="Arial" w:cs="Arial"/>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EBB"/>
    <w:multiLevelType w:val="hybridMultilevel"/>
    <w:tmpl w:val="3B5A6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D65E0C"/>
    <w:multiLevelType w:val="hybridMultilevel"/>
    <w:tmpl w:val="6284BB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751C18"/>
    <w:multiLevelType w:val="hybridMultilevel"/>
    <w:tmpl w:val="17F22312"/>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9996EC4"/>
    <w:multiLevelType w:val="hybridMultilevel"/>
    <w:tmpl w:val="260010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246CE2"/>
    <w:multiLevelType w:val="hybridMultilevel"/>
    <w:tmpl w:val="F5F205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827A75"/>
    <w:multiLevelType w:val="hybridMultilevel"/>
    <w:tmpl w:val="F5D6B56C"/>
    <w:lvl w:ilvl="0" w:tplc="04050001">
      <w:start w:val="1"/>
      <w:numFmt w:val="bullet"/>
      <w:lvlText w:val=""/>
      <w:lvlJc w:val="left"/>
      <w:pPr>
        <w:ind w:left="710" w:hanging="360"/>
      </w:pPr>
      <w:rPr>
        <w:rFonts w:ascii="Symbol" w:hAnsi="Symbol" w:hint="default"/>
      </w:rPr>
    </w:lvl>
    <w:lvl w:ilvl="1" w:tplc="04050003" w:tentative="1">
      <w:start w:val="1"/>
      <w:numFmt w:val="bullet"/>
      <w:lvlText w:val="o"/>
      <w:lvlJc w:val="left"/>
      <w:pPr>
        <w:ind w:left="1430" w:hanging="360"/>
      </w:pPr>
      <w:rPr>
        <w:rFonts w:ascii="Courier New" w:hAnsi="Courier New" w:cs="Courier New" w:hint="default"/>
      </w:rPr>
    </w:lvl>
    <w:lvl w:ilvl="2" w:tplc="04050005" w:tentative="1">
      <w:start w:val="1"/>
      <w:numFmt w:val="bullet"/>
      <w:lvlText w:val=""/>
      <w:lvlJc w:val="left"/>
      <w:pPr>
        <w:ind w:left="2150" w:hanging="360"/>
      </w:pPr>
      <w:rPr>
        <w:rFonts w:ascii="Wingdings" w:hAnsi="Wingdings" w:hint="default"/>
      </w:rPr>
    </w:lvl>
    <w:lvl w:ilvl="3" w:tplc="04050001" w:tentative="1">
      <w:start w:val="1"/>
      <w:numFmt w:val="bullet"/>
      <w:lvlText w:val=""/>
      <w:lvlJc w:val="left"/>
      <w:pPr>
        <w:ind w:left="2870" w:hanging="360"/>
      </w:pPr>
      <w:rPr>
        <w:rFonts w:ascii="Symbol" w:hAnsi="Symbol" w:hint="default"/>
      </w:rPr>
    </w:lvl>
    <w:lvl w:ilvl="4" w:tplc="04050003" w:tentative="1">
      <w:start w:val="1"/>
      <w:numFmt w:val="bullet"/>
      <w:lvlText w:val="o"/>
      <w:lvlJc w:val="left"/>
      <w:pPr>
        <w:ind w:left="3590" w:hanging="360"/>
      </w:pPr>
      <w:rPr>
        <w:rFonts w:ascii="Courier New" w:hAnsi="Courier New" w:cs="Courier New" w:hint="default"/>
      </w:rPr>
    </w:lvl>
    <w:lvl w:ilvl="5" w:tplc="04050005" w:tentative="1">
      <w:start w:val="1"/>
      <w:numFmt w:val="bullet"/>
      <w:lvlText w:val=""/>
      <w:lvlJc w:val="left"/>
      <w:pPr>
        <w:ind w:left="4310" w:hanging="360"/>
      </w:pPr>
      <w:rPr>
        <w:rFonts w:ascii="Wingdings" w:hAnsi="Wingdings" w:hint="default"/>
      </w:rPr>
    </w:lvl>
    <w:lvl w:ilvl="6" w:tplc="04050001" w:tentative="1">
      <w:start w:val="1"/>
      <w:numFmt w:val="bullet"/>
      <w:lvlText w:val=""/>
      <w:lvlJc w:val="left"/>
      <w:pPr>
        <w:ind w:left="5030" w:hanging="360"/>
      </w:pPr>
      <w:rPr>
        <w:rFonts w:ascii="Symbol" w:hAnsi="Symbol" w:hint="default"/>
      </w:rPr>
    </w:lvl>
    <w:lvl w:ilvl="7" w:tplc="04050003" w:tentative="1">
      <w:start w:val="1"/>
      <w:numFmt w:val="bullet"/>
      <w:lvlText w:val="o"/>
      <w:lvlJc w:val="left"/>
      <w:pPr>
        <w:ind w:left="5750" w:hanging="360"/>
      </w:pPr>
      <w:rPr>
        <w:rFonts w:ascii="Courier New" w:hAnsi="Courier New" w:cs="Courier New" w:hint="default"/>
      </w:rPr>
    </w:lvl>
    <w:lvl w:ilvl="8" w:tplc="04050005" w:tentative="1">
      <w:start w:val="1"/>
      <w:numFmt w:val="bullet"/>
      <w:lvlText w:val=""/>
      <w:lvlJc w:val="left"/>
      <w:pPr>
        <w:ind w:left="6470" w:hanging="360"/>
      </w:pPr>
      <w:rPr>
        <w:rFonts w:ascii="Wingdings" w:hAnsi="Wingdings" w:hint="default"/>
      </w:rPr>
    </w:lvl>
  </w:abstractNum>
  <w:abstractNum w:abstractNumId="6" w15:restartNumberingAfterBreak="0">
    <w:nsid w:val="0F3D50E3"/>
    <w:multiLevelType w:val="hybridMultilevel"/>
    <w:tmpl w:val="C038B560"/>
    <w:lvl w:ilvl="0" w:tplc="04050003">
      <w:start w:val="1"/>
      <w:numFmt w:val="bullet"/>
      <w:lvlText w:val="o"/>
      <w:lvlJc w:val="left"/>
      <w:pPr>
        <w:ind w:left="862" w:hanging="360"/>
      </w:pPr>
      <w:rPr>
        <w:rFonts w:ascii="Courier New" w:hAnsi="Courier New" w:cs="Courier New"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7" w15:restartNumberingAfterBreak="0">
    <w:nsid w:val="12D5395D"/>
    <w:multiLevelType w:val="hybridMultilevel"/>
    <w:tmpl w:val="C7F8E7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3C10A7D"/>
    <w:multiLevelType w:val="hybridMultilevel"/>
    <w:tmpl w:val="98160F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11F62DE"/>
    <w:multiLevelType w:val="hybridMultilevel"/>
    <w:tmpl w:val="5B10CB28"/>
    <w:lvl w:ilvl="0" w:tplc="04050001">
      <w:start w:val="1"/>
      <w:numFmt w:val="bullet"/>
      <w:lvlText w:val=""/>
      <w:lvlJc w:val="left"/>
      <w:pPr>
        <w:ind w:left="114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56EAA80">
      <w:start w:val="1"/>
      <w:numFmt w:val="bullet"/>
      <w:lvlText w:val="o"/>
      <w:lvlJc w:val="left"/>
      <w:pPr>
        <w:ind w:left="11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46EDCCA">
      <w:start w:val="1"/>
      <w:numFmt w:val="bullet"/>
      <w:lvlText w:val="▪"/>
      <w:lvlJc w:val="left"/>
      <w:pPr>
        <w:ind w:left="18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E7A6E4C">
      <w:start w:val="1"/>
      <w:numFmt w:val="bullet"/>
      <w:lvlText w:val="•"/>
      <w:lvlJc w:val="left"/>
      <w:pPr>
        <w:ind w:left="25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172EC42">
      <w:start w:val="1"/>
      <w:numFmt w:val="bullet"/>
      <w:lvlText w:val="o"/>
      <w:lvlJc w:val="left"/>
      <w:pPr>
        <w:ind w:left="33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221D38">
      <w:start w:val="1"/>
      <w:numFmt w:val="bullet"/>
      <w:lvlText w:val="▪"/>
      <w:lvlJc w:val="left"/>
      <w:pPr>
        <w:ind w:left="40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6BA9DCC">
      <w:start w:val="1"/>
      <w:numFmt w:val="bullet"/>
      <w:lvlText w:val="•"/>
      <w:lvlJc w:val="left"/>
      <w:pPr>
        <w:ind w:left="47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21663F8">
      <w:start w:val="1"/>
      <w:numFmt w:val="bullet"/>
      <w:lvlText w:val="o"/>
      <w:lvlJc w:val="left"/>
      <w:pPr>
        <w:ind w:left="54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1D04D1E">
      <w:start w:val="1"/>
      <w:numFmt w:val="bullet"/>
      <w:lvlText w:val="▪"/>
      <w:lvlJc w:val="left"/>
      <w:pPr>
        <w:ind w:left="6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1311E34"/>
    <w:multiLevelType w:val="hybridMultilevel"/>
    <w:tmpl w:val="B86482B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197512D"/>
    <w:multiLevelType w:val="hybridMultilevel"/>
    <w:tmpl w:val="77FEBA02"/>
    <w:lvl w:ilvl="0" w:tplc="04050001">
      <w:start w:val="1"/>
      <w:numFmt w:val="bullet"/>
      <w:lvlText w:val=""/>
      <w:lvlJc w:val="left"/>
      <w:pPr>
        <w:ind w:left="107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E3B8CAE8">
      <w:start w:val="1"/>
      <w:numFmt w:val="bullet"/>
      <w:lvlText w:val="o"/>
      <w:lvlJc w:val="left"/>
      <w:pPr>
        <w:ind w:left="10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786E64A">
      <w:start w:val="1"/>
      <w:numFmt w:val="bullet"/>
      <w:lvlText w:val="▪"/>
      <w:lvlJc w:val="left"/>
      <w:pPr>
        <w:ind w:left="18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34B7F8">
      <w:start w:val="1"/>
      <w:numFmt w:val="bullet"/>
      <w:lvlText w:val="•"/>
      <w:lvlJc w:val="left"/>
      <w:pPr>
        <w:ind w:left="25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774E088">
      <w:start w:val="1"/>
      <w:numFmt w:val="bullet"/>
      <w:lvlText w:val="o"/>
      <w:lvlJc w:val="left"/>
      <w:pPr>
        <w:ind w:left="32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85038CE">
      <w:start w:val="1"/>
      <w:numFmt w:val="bullet"/>
      <w:lvlText w:val="▪"/>
      <w:lvlJc w:val="left"/>
      <w:pPr>
        <w:ind w:left="39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9681834">
      <w:start w:val="1"/>
      <w:numFmt w:val="bullet"/>
      <w:lvlText w:val="•"/>
      <w:lvlJc w:val="left"/>
      <w:pPr>
        <w:ind w:left="46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C648CF6">
      <w:start w:val="1"/>
      <w:numFmt w:val="bullet"/>
      <w:lvlText w:val="o"/>
      <w:lvlJc w:val="left"/>
      <w:pPr>
        <w:ind w:left="54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88C1F6">
      <w:start w:val="1"/>
      <w:numFmt w:val="bullet"/>
      <w:lvlText w:val="▪"/>
      <w:lvlJc w:val="left"/>
      <w:pPr>
        <w:ind w:left="61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81B4F96"/>
    <w:multiLevelType w:val="hybridMultilevel"/>
    <w:tmpl w:val="D7C05A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8CB235F"/>
    <w:multiLevelType w:val="multilevel"/>
    <w:tmpl w:val="3E7C79E6"/>
    <w:lvl w:ilvl="0">
      <w:start w:val="11"/>
      <w:numFmt w:val="decimal"/>
      <w:lvlText w:val="%1"/>
      <w:lvlJc w:val="left"/>
      <w:pPr>
        <w:ind w:left="3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1">
      <w:start w:val="14"/>
      <w:numFmt w:val="decimal"/>
      <w:lvlRestart w:val="0"/>
      <w:lvlText w:val="%1.%2."/>
      <w:lvlJc w:val="left"/>
      <w:pPr>
        <w:ind w:left="1370"/>
      </w:pPr>
      <w:rPr>
        <w:rFonts w:ascii="Calibri" w:eastAsia="Calibri" w:hAnsi="Calibri" w:cs="Calibri"/>
        <w:b w:val="0"/>
        <w:i w:val="0"/>
        <w:strike w:val="0"/>
        <w:dstrike w:val="0"/>
        <w:color w:val="auto"/>
        <w:sz w:val="24"/>
        <w:szCs w:val="24"/>
        <w:u w:val="single" w:color="0000FF"/>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abstractNum>
  <w:abstractNum w:abstractNumId="14" w15:restartNumberingAfterBreak="0">
    <w:nsid w:val="2F3F3EFA"/>
    <w:multiLevelType w:val="multilevel"/>
    <w:tmpl w:val="4224E548"/>
    <w:lvl w:ilvl="0">
      <w:start w:val="11"/>
      <w:numFmt w:val="decimal"/>
      <w:lvlText w:val="%1"/>
      <w:lvlJc w:val="left"/>
      <w:pPr>
        <w:ind w:left="3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1">
      <w:start w:val="6"/>
      <w:numFmt w:val="decimal"/>
      <w:lvlRestart w:val="0"/>
      <w:lvlText w:val="%1.%2."/>
      <w:lvlJc w:val="left"/>
      <w:pPr>
        <w:ind w:left="1248"/>
      </w:pPr>
      <w:rPr>
        <w:rFonts w:ascii="Calibri" w:eastAsia="Calibri" w:hAnsi="Calibri" w:cs="Calibri"/>
        <w:b w:val="0"/>
        <w:i w:val="0"/>
        <w:strike w:val="0"/>
        <w:dstrike w:val="0"/>
        <w:color w:val="auto"/>
        <w:sz w:val="24"/>
        <w:szCs w:val="24"/>
        <w:u w:val="single" w:color="0000FF"/>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abstractNum>
  <w:abstractNum w:abstractNumId="15" w15:restartNumberingAfterBreak="0">
    <w:nsid w:val="30DF0B9B"/>
    <w:multiLevelType w:val="hybridMultilevel"/>
    <w:tmpl w:val="CA5E03E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32A75F0D"/>
    <w:multiLevelType w:val="hybridMultilevel"/>
    <w:tmpl w:val="9A4E0D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49045AD"/>
    <w:multiLevelType w:val="hybridMultilevel"/>
    <w:tmpl w:val="6A12B9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5391276"/>
    <w:multiLevelType w:val="hybridMultilevel"/>
    <w:tmpl w:val="0A0A88B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68F590F"/>
    <w:multiLevelType w:val="hybridMultilevel"/>
    <w:tmpl w:val="DDB87BF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397F7A80"/>
    <w:multiLevelType w:val="hybridMultilevel"/>
    <w:tmpl w:val="BB14712A"/>
    <w:lvl w:ilvl="0" w:tplc="C992A226">
      <w:start w:val="2"/>
      <w:numFmt w:val="lowerLetter"/>
      <w:lvlText w:val="%1)"/>
      <w:lvlJc w:val="left"/>
      <w:pPr>
        <w:ind w:left="9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750FBD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F40D5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760D6A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1C94E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4F27F3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4C616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B0C3C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BA92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CE14648"/>
    <w:multiLevelType w:val="hybridMultilevel"/>
    <w:tmpl w:val="F98AE3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534211F"/>
    <w:multiLevelType w:val="hybridMultilevel"/>
    <w:tmpl w:val="D52A44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6946BAE"/>
    <w:multiLevelType w:val="hybridMultilevel"/>
    <w:tmpl w:val="B1E8AF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72A5ECB"/>
    <w:multiLevelType w:val="hybridMultilevel"/>
    <w:tmpl w:val="998C20D8"/>
    <w:lvl w:ilvl="0" w:tplc="69F0AB2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F49C6A">
      <w:start w:val="1"/>
      <w:numFmt w:val="lowerLetter"/>
      <w:lvlText w:val="%2"/>
      <w:lvlJc w:val="left"/>
      <w:pPr>
        <w:ind w:left="6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7232EC">
      <w:start w:val="1"/>
      <w:numFmt w:val="lowerLetter"/>
      <w:lvlRestart w:val="0"/>
      <w:lvlText w:val="%3)"/>
      <w:lvlJc w:val="left"/>
      <w:pPr>
        <w:ind w:left="14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62EB14">
      <w:start w:val="1"/>
      <w:numFmt w:val="decimal"/>
      <w:lvlText w:val="%4"/>
      <w:lvlJc w:val="left"/>
      <w:pPr>
        <w:ind w:left="15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E0FCB0">
      <w:start w:val="1"/>
      <w:numFmt w:val="lowerLetter"/>
      <w:lvlText w:val="%5"/>
      <w:lvlJc w:val="left"/>
      <w:pPr>
        <w:ind w:left="2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CE825A">
      <w:start w:val="1"/>
      <w:numFmt w:val="lowerRoman"/>
      <w:lvlText w:val="%6"/>
      <w:lvlJc w:val="left"/>
      <w:pPr>
        <w:ind w:left="3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7C3C62">
      <w:start w:val="1"/>
      <w:numFmt w:val="decimal"/>
      <w:lvlText w:val="%7"/>
      <w:lvlJc w:val="left"/>
      <w:pPr>
        <w:ind w:left="3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49A9F26">
      <w:start w:val="1"/>
      <w:numFmt w:val="lowerLetter"/>
      <w:lvlText w:val="%8"/>
      <w:lvlJc w:val="left"/>
      <w:pPr>
        <w:ind w:left="4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B888D4">
      <w:start w:val="1"/>
      <w:numFmt w:val="lowerRoman"/>
      <w:lvlText w:val="%9"/>
      <w:lvlJc w:val="left"/>
      <w:pPr>
        <w:ind w:left="5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89D6AB6"/>
    <w:multiLevelType w:val="hybridMultilevel"/>
    <w:tmpl w:val="ED3A52C6"/>
    <w:lvl w:ilvl="0" w:tplc="0405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6" w15:restartNumberingAfterBreak="0">
    <w:nsid w:val="49882834"/>
    <w:multiLevelType w:val="multilevel"/>
    <w:tmpl w:val="43B842E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4140" w:hanging="454"/>
      </w:pPr>
      <w:rPr>
        <w:b/>
        <w:bCs w:val="0"/>
        <w:color w:val="auto"/>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7" w15:restartNumberingAfterBreak="0">
    <w:nsid w:val="500D35E3"/>
    <w:multiLevelType w:val="multilevel"/>
    <w:tmpl w:val="F0101EC4"/>
    <w:lvl w:ilvl="0">
      <w:start w:val="11"/>
      <w:numFmt w:val="decimal"/>
      <w:lvlText w:val="%1"/>
      <w:lvlJc w:val="left"/>
      <w:pPr>
        <w:ind w:left="3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1">
      <w:start w:val="17"/>
      <w:numFmt w:val="decimal"/>
      <w:lvlRestart w:val="0"/>
      <w:lvlText w:val="%1.%2."/>
      <w:lvlJc w:val="left"/>
      <w:pPr>
        <w:ind w:left="1370"/>
      </w:pPr>
      <w:rPr>
        <w:rFonts w:ascii="Calibri" w:eastAsia="Calibri" w:hAnsi="Calibri" w:cs="Calibri"/>
        <w:b w:val="0"/>
        <w:i w:val="0"/>
        <w:strike w:val="0"/>
        <w:dstrike w:val="0"/>
        <w:color w:val="auto"/>
        <w:sz w:val="24"/>
        <w:szCs w:val="24"/>
        <w:u w:val="single" w:color="0000FF"/>
        <w:bdr w:val="none" w:sz="0" w:space="0" w:color="auto"/>
        <w:shd w:val="clear" w:color="auto" w:fill="auto"/>
        <w:vertAlign w:val="baseline"/>
      </w:rPr>
    </w:lvl>
    <w:lvl w:ilvl="2">
      <w:start w:val="1"/>
      <w:numFmt w:val="lowerRoman"/>
      <w:lvlText w:val="%3"/>
      <w:lvlJc w:val="left"/>
      <w:pPr>
        <w:ind w:left="115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3">
      <w:start w:val="1"/>
      <w:numFmt w:val="decimal"/>
      <w:lvlText w:val="%4"/>
      <w:lvlJc w:val="left"/>
      <w:pPr>
        <w:ind w:left="187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4">
      <w:start w:val="1"/>
      <w:numFmt w:val="lowerLetter"/>
      <w:lvlText w:val="%5"/>
      <w:lvlJc w:val="left"/>
      <w:pPr>
        <w:ind w:left="259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5">
      <w:start w:val="1"/>
      <w:numFmt w:val="lowerRoman"/>
      <w:lvlText w:val="%6"/>
      <w:lvlJc w:val="left"/>
      <w:pPr>
        <w:ind w:left="331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6">
      <w:start w:val="1"/>
      <w:numFmt w:val="decimal"/>
      <w:lvlText w:val="%7"/>
      <w:lvlJc w:val="left"/>
      <w:pPr>
        <w:ind w:left="403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7">
      <w:start w:val="1"/>
      <w:numFmt w:val="lowerLetter"/>
      <w:lvlText w:val="%8"/>
      <w:lvlJc w:val="left"/>
      <w:pPr>
        <w:ind w:left="475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8">
      <w:start w:val="1"/>
      <w:numFmt w:val="lowerRoman"/>
      <w:lvlText w:val="%9"/>
      <w:lvlJc w:val="left"/>
      <w:pPr>
        <w:ind w:left="5477"/>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abstractNum>
  <w:abstractNum w:abstractNumId="28" w15:restartNumberingAfterBreak="0">
    <w:nsid w:val="526C50D9"/>
    <w:multiLevelType w:val="hybridMultilevel"/>
    <w:tmpl w:val="C0983F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28B52E7"/>
    <w:multiLevelType w:val="multilevel"/>
    <w:tmpl w:val="2A50C2CE"/>
    <w:lvl w:ilvl="0">
      <w:start w:val="11"/>
      <w:numFmt w:val="decimal"/>
      <w:lvlText w:val="%1"/>
      <w:lvlJc w:val="left"/>
      <w:pPr>
        <w:ind w:left="3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1">
      <w:start w:val="9"/>
      <w:numFmt w:val="decimal"/>
      <w:lvlRestart w:val="0"/>
      <w:lvlText w:val="%1.%2."/>
      <w:lvlJc w:val="left"/>
      <w:pPr>
        <w:ind w:left="1370"/>
      </w:pPr>
      <w:rPr>
        <w:rFonts w:ascii="Calibri" w:eastAsia="Calibri" w:hAnsi="Calibri" w:cs="Calibri"/>
        <w:b w:val="0"/>
        <w:i w:val="0"/>
        <w:strike w:val="0"/>
        <w:dstrike w:val="0"/>
        <w:color w:val="auto"/>
        <w:sz w:val="24"/>
        <w:szCs w:val="24"/>
        <w:u w:val="single" w:color="0000FF"/>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FF"/>
        <w:sz w:val="24"/>
        <w:szCs w:val="24"/>
        <w:u w:val="single" w:color="0000FF"/>
        <w:bdr w:val="none" w:sz="0" w:space="0" w:color="auto"/>
        <w:shd w:val="clear" w:color="auto" w:fill="auto"/>
        <w:vertAlign w:val="baseline"/>
      </w:rPr>
    </w:lvl>
  </w:abstractNum>
  <w:abstractNum w:abstractNumId="30" w15:restartNumberingAfterBreak="0">
    <w:nsid w:val="52B528AC"/>
    <w:multiLevelType w:val="hybridMultilevel"/>
    <w:tmpl w:val="36887B6C"/>
    <w:lvl w:ilvl="0" w:tplc="04050001">
      <w:start w:val="1"/>
      <w:numFmt w:val="bullet"/>
      <w:lvlText w:val=""/>
      <w:lvlJc w:val="left"/>
      <w:pPr>
        <w:ind w:left="107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0962F54">
      <w:start w:val="1"/>
      <w:numFmt w:val="bullet"/>
      <w:lvlText w:val="o"/>
      <w:lvlJc w:val="left"/>
      <w:pPr>
        <w:ind w:left="1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A286F70">
      <w:start w:val="1"/>
      <w:numFmt w:val="bullet"/>
      <w:lvlText w:val="▪"/>
      <w:lvlJc w:val="left"/>
      <w:pPr>
        <w:ind w:left="18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28472FC">
      <w:start w:val="1"/>
      <w:numFmt w:val="bullet"/>
      <w:lvlText w:val="•"/>
      <w:lvlJc w:val="left"/>
      <w:pPr>
        <w:ind w:left="25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A56A96A">
      <w:start w:val="1"/>
      <w:numFmt w:val="bullet"/>
      <w:lvlText w:val="o"/>
      <w:lvlJc w:val="left"/>
      <w:pPr>
        <w:ind w:left="3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AEE8B7A">
      <w:start w:val="1"/>
      <w:numFmt w:val="bullet"/>
      <w:lvlText w:val="▪"/>
      <w:lvlJc w:val="left"/>
      <w:pPr>
        <w:ind w:left="39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76229FE">
      <w:start w:val="1"/>
      <w:numFmt w:val="bullet"/>
      <w:lvlText w:val="•"/>
      <w:lvlJc w:val="left"/>
      <w:pPr>
        <w:ind w:left="46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C7EFB56">
      <w:start w:val="1"/>
      <w:numFmt w:val="bullet"/>
      <w:lvlText w:val="o"/>
      <w:lvlJc w:val="left"/>
      <w:pPr>
        <w:ind w:left="54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2AF3C0">
      <w:start w:val="1"/>
      <w:numFmt w:val="bullet"/>
      <w:lvlText w:val="▪"/>
      <w:lvlJc w:val="left"/>
      <w:pPr>
        <w:ind w:left="61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EA36560"/>
    <w:multiLevelType w:val="hybridMultilevel"/>
    <w:tmpl w:val="E6A02D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1682C61"/>
    <w:multiLevelType w:val="hybridMultilevel"/>
    <w:tmpl w:val="E4DA317E"/>
    <w:lvl w:ilvl="0" w:tplc="6A7203E0">
      <w:start w:val="1"/>
      <w:numFmt w:val="lowerLetter"/>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59D14D0"/>
    <w:multiLevelType w:val="hybridMultilevel"/>
    <w:tmpl w:val="311EBC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A854C36"/>
    <w:multiLevelType w:val="hybridMultilevel"/>
    <w:tmpl w:val="056A3644"/>
    <w:lvl w:ilvl="0" w:tplc="55A4109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00AE74">
      <w:start w:val="1"/>
      <w:numFmt w:val="lowerLetter"/>
      <w:lvlText w:val="%2"/>
      <w:lvlJc w:val="left"/>
      <w:pPr>
        <w:ind w:left="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C2AF072">
      <w:start w:val="1"/>
      <w:numFmt w:val="lowerLetter"/>
      <w:lvlRestart w:val="0"/>
      <w:lvlText w:val="%3)"/>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268E84">
      <w:start w:val="1"/>
      <w:numFmt w:val="decimal"/>
      <w:lvlText w:val="%4"/>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BE19F0">
      <w:start w:val="1"/>
      <w:numFmt w:val="lowerLetter"/>
      <w:lvlText w:val="%5"/>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FFCB190">
      <w:start w:val="1"/>
      <w:numFmt w:val="lowerRoman"/>
      <w:lvlText w:val="%6"/>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E8E824">
      <w:start w:val="1"/>
      <w:numFmt w:val="decimal"/>
      <w:lvlText w:val="%7"/>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FC9492">
      <w:start w:val="1"/>
      <w:numFmt w:val="lowerLetter"/>
      <w:lvlText w:val="%8"/>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28BE66">
      <w:start w:val="1"/>
      <w:numFmt w:val="lowerRoman"/>
      <w:lvlText w:val="%9"/>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CCC2345"/>
    <w:multiLevelType w:val="hybridMultilevel"/>
    <w:tmpl w:val="B2F859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F945F96"/>
    <w:multiLevelType w:val="hybridMultilevel"/>
    <w:tmpl w:val="770C639A"/>
    <w:lvl w:ilvl="0" w:tplc="04050001">
      <w:start w:val="1"/>
      <w:numFmt w:val="bullet"/>
      <w:lvlText w:val=""/>
      <w:lvlJc w:val="left"/>
      <w:pPr>
        <w:ind w:left="720" w:hanging="360"/>
      </w:pPr>
      <w:rPr>
        <w:rFonts w:ascii="Symbol" w:hAnsi="Symbol" w:hint="default"/>
      </w:rPr>
    </w:lvl>
    <w:lvl w:ilvl="1" w:tplc="64E06EE8">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61B2F14"/>
    <w:multiLevelType w:val="hybridMultilevel"/>
    <w:tmpl w:val="AA5E8BD0"/>
    <w:lvl w:ilvl="0" w:tplc="04050001">
      <w:start w:val="1"/>
      <w:numFmt w:val="bullet"/>
      <w:lvlText w:val=""/>
      <w:lvlJc w:val="left"/>
      <w:pPr>
        <w:ind w:left="107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0962F54">
      <w:start w:val="1"/>
      <w:numFmt w:val="bullet"/>
      <w:lvlText w:val="o"/>
      <w:lvlJc w:val="left"/>
      <w:pPr>
        <w:ind w:left="10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A286F70">
      <w:start w:val="1"/>
      <w:numFmt w:val="bullet"/>
      <w:lvlText w:val="▪"/>
      <w:lvlJc w:val="left"/>
      <w:pPr>
        <w:ind w:left="18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28472FC">
      <w:start w:val="1"/>
      <w:numFmt w:val="bullet"/>
      <w:lvlText w:val="•"/>
      <w:lvlJc w:val="left"/>
      <w:pPr>
        <w:ind w:left="25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A56A96A">
      <w:start w:val="1"/>
      <w:numFmt w:val="bullet"/>
      <w:lvlText w:val="o"/>
      <w:lvlJc w:val="left"/>
      <w:pPr>
        <w:ind w:left="3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AEE8B7A">
      <w:start w:val="1"/>
      <w:numFmt w:val="bullet"/>
      <w:lvlText w:val="▪"/>
      <w:lvlJc w:val="left"/>
      <w:pPr>
        <w:ind w:left="39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76229FE">
      <w:start w:val="1"/>
      <w:numFmt w:val="bullet"/>
      <w:lvlText w:val="•"/>
      <w:lvlJc w:val="left"/>
      <w:pPr>
        <w:ind w:left="46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C7EFB56">
      <w:start w:val="1"/>
      <w:numFmt w:val="bullet"/>
      <w:lvlText w:val="o"/>
      <w:lvlJc w:val="left"/>
      <w:pPr>
        <w:ind w:left="54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2AF3C0">
      <w:start w:val="1"/>
      <w:numFmt w:val="bullet"/>
      <w:lvlText w:val="▪"/>
      <w:lvlJc w:val="left"/>
      <w:pPr>
        <w:ind w:left="61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8022998"/>
    <w:multiLevelType w:val="hybridMultilevel"/>
    <w:tmpl w:val="EA2671E0"/>
    <w:lvl w:ilvl="0" w:tplc="23BA04E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667118">
      <w:start w:val="1"/>
      <w:numFmt w:val="bullet"/>
      <w:lvlText w:val="o"/>
      <w:lvlJc w:val="left"/>
      <w:pPr>
        <w:ind w:left="5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EC22E4">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12C2AE">
      <w:start w:val="1"/>
      <w:numFmt w:val="bullet"/>
      <w:lvlText w:val="•"/>
      <w:lvlJc w:val="left"/>
      <w:pPr>
        <w:ind w:left="1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7EAFB6">
      <w:start w:val="1"/>
      <w:numFmt w:val="bullet"/>
      <w:lvlText w:val="o"/>
      <w:lvlJc w:val="left"/>
      <w:pPr>
        <w:ind w:left="2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621F3A">
      <w:start w:val="1"/>
      <w:numFmt w:val="bullet"/>
      <w:lvlText w:val="▪"/>
      <w:lvlJc w:val="left"/>
      <w:pPr>
        <w:ind w:left="2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08E98C">
      <w:start w:val="1"/>
      <w:numFmt w:val="bullet"/>
      <w:lvlText w:val="•"/>
      <w:lvlJc w:val="left"/>
      <w:pPr>
        <w:ind w:left="3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CC5ED0">
      <w:start w:val="1"/>
      <w:numFmt w:val="bullet"/>
      <w:lvlText w:val="o"/>
      <w:lvlJc w:val="left"/>
      <w:pPr>
        <w:ind w:left="4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42316E">
      <w:start w:val="1"/>
      <w:numFmt w:val="bullet"/>
      <w:lvlText w:val="▪"/>
      <w:lvlJc w:val="left"/>
      <w:pPr>
        <w:ind w:left="5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B1F2365"/>
    <w:multiLevelType w:val="hybridMultilevel"/>
    <w:tmpl w:val="4FF2727E"/>
    <w:lvl w:ilvl="0" w:tplc="23BA04E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BE97ADC"/>
    <w:multiLevelType w:val="hybridMultilevel"/>
    <w:tmpl w:val="9DD0C3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D672158"/>
    <w:multiLevelType w:val="hybridMultilevel"/>
    <w:tmpl w:val="FF3435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65307389">
    <w:abstractNumId w:val="9"/>
  </w:num>
  <w:num w:numId="2" w16cid:durableId="17246612">
    <w:abstractNumId w:val="11"/>
  </w:num>
  <w:num w:numId="3" w16cid:durableId="1748110261">
    <w:abstractNumId w:val="24"/>
  </w:num>
  <w:num w:numId="4" w16cid:durableId="1665861388">
    <w:abstractNumId w:val="34"/>
  </w:num>
  <w:num w:numId="5" w16cid:durableId="691995898">
    <w:abstractNumId w:val="14"/>
  </w:num>
  <w:num w:numId="6" w16cid:durableId="867834994">
    <w:abstractNumId w:val="20"/>
  </w:num>
  <w:num w:numId="7" w16cid:durableId="127095180">
    <w:abstractNumId w:val="29"/>
  </w:num>
  <w:num w:numId="8" w16cid:durableId="1883594259">
    <w:abstractNumId w:val="27"/>
  </w:num>
  <w:num w:numId="9" w16cid:durableId="1630361626">
    <w:abstractNumId w:val="13"/>
  </w:num>
  <w:num w:numId="10" w16cid:durableId="1727143015">
    <w:abstractNumId w:val="38"/>
  </w:num>
  <w:num w:numId="11" w16cid:durableId="1341616465">
    <w:abstractNumId w:val="37"/>
  </w:num>
  <w:num w:numId="12" w16cid:durableId="564143680">
    <w:abstractNumId w:val="30"/>
  </w:num>
  <w:num w:numId="13" w16cid:durableId="1156527991">
    <w:abstractNumId w:val="36"/>
  </w:num>
  <w:num w:numId="14" w16cid:durableId="925918897">
    <w:abstractNumId w:val="39"/>
  </w:num>
  <w:num w:numId="15" w16cid:durableId="1150361886">
    <w:abstractNumId w:val="15"/>
  </w:num>
  <w:num w:numId="16" w16cid:durableId="389764533">
    <w:abstractNumId w:val="21"/>
  </w:num>
  <w:num w:numId="17" w16cid:durableId="917440527">
    <w:abstractNumId w:val="26"/>
  </w:num>
  <w:num w:numId="18" w16cid:durableId="1662991">
    <w:abstractNumId w:val="35"/>
  </w:num>
  <w:num w:numId="19" w16cid:durableId="1279289942">
    <w:abstractNumId w:val="12"/>
  </w:num>
  <w:num w:numId="20" w16cid:durableId="347148124">
    <w:abstractNumId w:val="31"/>
  </w:num>
  <w:num w:numId="21" w16cid:durableId="1243417389">
    <w:abstractNumId w:val="33"/>
  </w:num>
  <w:num w:numId="22" w16cid:durableId="186220260">
    <w:abstractNumId w:val="17"/>
  </w:num>
  <w:num w:numId="23" w16cid:durableId="1920751869">
    <w:abstractNumId w:val="10"/>
  </w:num>
  <w:num w:numId="24" w16cid:durableId="570578234">
    <w:abstractNumId w:val="28"/>
  </w:num>
  <w:num w:numId="25" w16cid:durableId="272909846">
    <w:abstractNumId w:val="2"/>
  </w:num>
  <w:num w:numId="26" w16cid:durableId="1540700524">
    <w:abstractNumId w:val="19"/>
  </w:num>
  <w:num w:numId="27" w16cid:durableId="1367634022">
    <w:abstractNumId w:val="22"/>
  </w:num>
  <w:num w:numId="28" w16cid:durableId="114519048">
    <w:abstractNumId w:val="16"/>
  </w:num>
  <w:num w:numId="29" w16cid:durableId="121267093">
    <w:abstractNumId w:val="5"/>
  </w:num>
  <w:num w:numId="30" w16cid:durableId="650869090">
    <w:abstractNumId w:val="3"/>
  </w:num>
  <w:num w:numId="31" w16cid:durableId="1398700845">
    <w:abstractNumId w:val="23"/>
  </w:num>
  <w:num w:numId="32" w16cid:durableId="1093354059">
    <w:abstractNumId w:val="4"/>
  </w:num>
  <w:num w:numId="33" w16cid:durableId="1160579687">
    <w:abstractNumId w:val="18"/>
  </w:num>
  <w:num w:numId="34" w16cid:durableId="1603226205">
    <w:abstractNumId w:val="6"/>
  </w:num>
  <w:num w:numId="35" w16cid:durableId="431707014">
    <w:abstractNumId w:val="25"/>
  </w:num>
  <w:num w:numId="36" w16cid:durableId="1945113867">
    <w:abstractNumId w:val="0"/>
  </w:num>
  <w:num w:numId="37" w16cid:durableId="1653753413">
    <w:abstractNumId w:val="8"/>
  </w:num>
  <w:num w:numId="38" w16cid:durableId="1332681245">
    <w:abstractNumId w:val="7"/>
  </w:num>
  <w:num w:numId="39" w16cid:durableId="1889997100">
    <w:abstractNumId w:val="1"/>
  </w:num>
  <w:num w:numId="40" w16cid:durableId="448089159">
    <w:abstractNumId w:val="40"/>
  </w:num>
  <w:num w:numId="41" w16cid:durableId="442572509">
    <w:abstractNumId w:val="32"/>
  </w:num>
  <w:num w:numId="42" w16cid:durableId="797144271">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971B61"/>
    <w:rsid w:val="00004496"/>
    <w:rsid w:val="00022FA9"/>
    <w:rsid w:val="00035362"/>
    <w:rsid w:val="00041396"/>
    <w:rsid w:val="000426D0"/>
    <w:rsid w:val="00047F3A"/>
    <w:rsid w:val="00047F92"/>
    <w:rsid w:val="00064848"/>
    <w:rsid w:val="0007519E"/>
    <w:rsid w:val="00076588"/>
    <w:rsid w:val="00095D6E"/>
    <w:rsid w:val="000A5ACA"/>
    <w:rsid w:val="000B1097"/>
    <w:rsid w:val="000B3ECC"/>
    <w:rsid w:val="000B4BA1"/>
    <w:rsid w:val="000B5BC2"/>
    <w:rsid w:val="000B60E7"/>
    <w:rsid w:val="000C5195"/>
    <w:rsid w:val="000E2CF1"/>
    <w:rsid w:val="000F27D6"/>
    <w:rsid w:val="00100607"/>
    <w:rsid w:val="001019E6"/>
    <w:rsid w:val="001024DF"/>
    <w:rsid w:val="0012719A"/>
    <w:rsid w:val="001322F5"/>
    <w:rsid w:val="001468BD"/>
    <w:rsid w:val="00160A83"/>
    <w:rsid w:val="00167852"/>
    <w:rsid w:val="0017486E"/>
    <w:rsid w:val="00185F41"/>
    <w:rsid w:val="00192795"/>
    <w:rsid w:val="00195AE0"/>
    <w:rsid w:val="001B68F5"/>
    <w:rsid w:val="001B77FD"/>
    <w:rsid w:val="001C72FD"/>
    <w:rsid w:val="001D0DA8"/>
    <w:rsid w:val="001D2983"/>
    <w:rsid w:val="001E6129"/>
    <w:rsid w:val="001F4F44"/>
    <w:rsid w:val="001F63E1"/>
    <w:rsid w:val="00200322"/>
    <w:rsid w:val="00202C19"/>
    <w:rsid w:val="0020365E"/>
    <w:rsid w:val="00203FF3"/>
    <w:rsid w:val="0020601A"/>
    <w:rsid w:val="00211184"/>
    <w:rsid w:val="002221A5"/>
    <w:rsid w:val="002239A6"/>
    <w:rsid w:val="002276E7"/>
    <w:rsid w:val="00234482"/>
    <w:rsid w:val="00234E23"/>
    <w:rsid w:val="002431C2"/>
    <w:rsid w:val="00244C13"/>
    <w:rsid w:val="00245156"/>
    <w:rsid w:val="00245B6D"/>
    <w:rsid w:val="00261858"/>
    <w:rsid w:val="0026652C"/>
    <w:rsid w:val="002728AA"/>
    <w:rsid w:val="002728C6"/>
    <w:rsid w:val="00275C69"/>
    <w:rsid w:val="00282A5F"/>
    <w:rsid w:val="00284149"/>
    <w:rsid w:val="0028442A"/>
    <w:rsid w:val="00285C6D"/>
    <w:rsid w:val="00294AA6"/>
    <w:rsid w:val="002C5021"/>
    <w:rsid w:val="002C520F"/>
    <w:rsid w:val="002E3508"/>
    <w:rsid w:val="002E3ACF"/>
    <w:rsid w:val="002E5629"/>
    <w:rsid w:val="0030044F"/>
    <w:rsid w:val="00305D35"/>
    <w:rsid w:val="00320381"/>
    <w:rsid w:val="00320E87"/>
    <w:rsid w:val="00333A26"/>
    <w:rsid w:val="00333FAA"/>
    <w:rsid w:val="00343422"/>
    <w:rsid w:val="00352D67"/>
    <w:rsid w:val="00361E74"/>
    <w:rsid w:val="00362D2B"/>
    <w:rsid w:val="0036696D"/>
    <w:rsid w:val="003721CC"/>
    <w:rsid w:val="003723E0"/>
    <w:rsid w:val="00380F48"/>
    <w:rsid w:val="00383D0D"/>
    <w:rsid w:val="00397875"/>
    <w:rsid w:val="003A051E"/>
    <w:rsid w:val="003A4F24"/>
    <w:rsid w:val="003A78D4"/>
    <w:rsid w:val="003B405F"/>
    <w:rsid w:val="003B7348"/>
    <w:rsid w:val="003C1734"/>
    <w:rsid w:val="003C1D55"/>
    <w:rsid w:val="003F3B76"/>
    <w:rsid w:val="003F69F7"/>
    <w:rsid w:val="00400223"/>
    <w:rsid w:val="00423099"/>
    <w:rsid w:val="0042738A"/>
    <w:rsid w:val="00437C03"/>
    <w:rsid w:val="004428DF"/>
    <w:rsid w:val="004451D6"/>
    <w:rsid w:val="00454DE0"/>
    <w:rsid w:val="0045597D"/>
    <w:rsid w:val="00461812"/>
    <w:rsid w:val="00467C0C"/>
    <w:rsid w:val="004A7CE2"/>
    <w:rsid w:val="004C3E1D"/>
    <w:rsid w:val="004C6A1F"/>
    <w:rsid w:val="004D2843"/>
    <w:rsid w:val="004D47FD"/>
    <w:rsid w:val="004F2096"/>
    <w:rsid w:val="005421F9"/>
    <w:rsid w:val="005448CA"/>
    <w:rsid w:val="00545199"/>
    <w:rsid w:val="005465DA"/>
    <w:rsid w:val="00555797"/>
    <w:rsid w:val="005575A6"/>
    <w:rsid w:val="005754AE"/>
    <w:rsid w:val="00575FAA"/>
    <w:rsid w:val="0058242D"/>
    <w:rsid w:val="00583B27"/>
    <w:rsid w:val="00595290"/>
    <w:rsid w:val="00597458"/>
    <w:rsid w:val="005A1EBE"/>
    <w:rsid w:val="005B3DE2"/>
    <w:rsid w:val="005C41CE"/>
    <w:rsid w:val="005C6BDB"/>
    <w:rsid w:val="005D3463"/>
    <w:rsid w:val="005D7557"/>
    <w:rsid w:val="005E6A75"/>
    <w:rsid w:val="006047FA"/>
    <w:rsid w:val="006049F0"/>
    <w:rsid w:val="00606499"/>
    <w:rsid w:val="00616E13"/>
    <w:rsid w:val="00617EFF"/>
    <w:rsid w:val="00635959"/>
    <w:rsid w:val="00640048"/>
    <w:rsid w:val="0064010A"/>
    <w:rsid w:val="00640515"/>
    <w:rsid w:val="0065636D"/>
    <w:rsid w:val="00657A26"/>
    <w:rsid w:val="0067259E"/>
    <w:rsid w:val="00675847"/>
    <w:rsid w:val="00675C49"/>
    <w:rsid w:val="00680528"/>
    <w:rsid w:val="00681F86"/>
    <w:rsid w:val="006917BA"/>
    <w:rsid w:val="006A2D48"/>
    <w:rsid w:val="006A6D29"/>
    <w:rsid w:val="006B1B66"/>
    <w:rsid w:val="006B2DB2"/>
    <w:rsid w:val="006B4BCA"/>
    <w:rsid w:val="006C1CDF"/>
    <w:rsid w:val="006D391E"/>
    <w:rsid w:val="006E091B"/>
    <w:rsid w:val="006E463D"/>
    <w:rsid w:val="00700302"/>
    <w:rsid w:val="00712F00"/>
    <w:rsid w:val="0071647C"/>
    <w:rsid w:val="00716FD6"/>
    <w:rsid w:val="00727E23"/>
    <w:rsid w:val="00730324"/>
    <w:rsid w:val="00731960"/>
    <w:rsid w:val="00735DB0"/>
    <w:rsid w:val="007563C2"/>
    <w:rsid w:val="007613F5"/>
    <w:rsid w:val="007631BE"/>
    <w:rsid w:val="00773032"/>
    <w:rsid w:val="00783055"/>
    <w:rsid w:val="00792EFE"/>
    <w:rsid w:val="007934B4"/>
    <w:rsid w:val="007B125A"/>
    <w:rsid w:val="007B13DE"/>
    <w:rsid w:val="007C3550"/>
    <w:rsid w:val="007C6F40"/>
    <w:rsid w:val="007D490C"/>
    <w:rsid w:val="007E58D7"/>
    <w:rsid w:val="008013BB"/>
    <w:rsid w:val="00806F12"/>
    <w:rsid w:val="00827B80"/>
    <w:rsid w:val="00833F9A"/>
    <w:rsid w:val="00840F0F"/>
    <w:rsid w:val="008630CB"/>
    <w:rsid w:val="00864795"/>
    <w:rsid w:val="00875401"/>
    <w:rsid w:val="008837F6"/>
    <w:rsid w:val="00896C35"/>
    <w:rsid w:val="00897E33"/>
    <w:rsid w:val="008C105C"/>
    <w:rsid w:val="008C5DFD"/>
    <w:rsid w:val="008C79C6"/>
    <w:rsid w:val="008D2E93"/>
    <w:rsid w:val="008D6EBA"/>
    <w:rsid w:val="008E1231"/>
    <w:rsid w:val="008E46F8"/>
    <w:rsid w:val="008F7C50"/>
    <w:rsid w:val="0091454D"/>
    <w:rsid w:val="0091587E"/>
    <w:rsid w:val="00920772"/>
    <w:rsid w:val="00921356"/>
    <w:rsid w:val="00925700"/>
    <w:rsid w:val="00925C59"/>
    <w:rsid w:val="009464F5"/>
    <w:rsid w:val="009546A3"/>
    <w:rsid w:val="00956D97"/>
    <w:rsid w:val="00957297"/>
    <w:rsid w:val="00965C0F"/>
    <w:rsid w:val="0097466E"/>
    <w:rsid w:val="00975A28"/>
    <w:rsid w:val="0098467F"/>
    <w:rsid w:val="00986044"/>
    <w:rsid w:val="009962E5"/>
    <w:rsid w:val="009969FD"/>
    <w:rsid w:val="00996FEC"/>
    <w:rsid w:val="009A109C"/>
    <w:rsid w:val="009A181D"/>
    <w:rsid w:val="009A4CCA"/>
    <w:rsid w:val="009A78C9"/>
    <w:rsid w:val="009B29D8"/>
    <w:rsid w:val="009B6A81"/>
    <w:rsid w:val="009C0DE5"/>
    <w:rsid w:val="009D18F7"/>
    <w:rsid w:val="009E35FD"/>
    <w:rsid w:val="00A00562"/>
    <w:rsid w:val="00A03C67"/>
    <w:rsid w:val="00A05310"/>
    <w:rsid w:val="00A06142"/>
    <w:rsid w:val="00A076B8"/>
    <w:rsid w:val="00A12E7F"/>
    <w:rsid w:val="00A14485"/>
    <w:rsid w:val="00A21080"/>
    <w:rsid w:val="00A24942"/>
    <w:rsid w:val="00A35BD2"/>
    <w:rsid w:val="00A37DB3"/>
    <w:rsid w:val="00A47A75"/>
    <w:rsid w:val="00A53039"/>
    <w:rsid w:val="00A5481F"/>
    <w:rsid w:val="00A679C9"/>
    <w:rsid w:val="00A73AB7"/>
    <w:rsid w:val="00A866C2"/>
    <w:rsid w:val="00AA5E22"/>
    <w:rsid w:val="00AB038E"/>
    <w:rsid w:val="00AB1E9D"/>
    <w:rsid w:val="00AB6451"/>
    <w:rsid w:val="00AB6874"/>
    <w:rsid w:val="00AC398C"/>
    <w:rsid w:val="00AC5EB0"/>
    <w:rsid w:val="00AD0286"/>
    <w:rsid w:val="00AD7ECB"/>
    <w:rsid w:val="00AE4CDF"/>
    <w:rsid w:val="00AF3405"/>
    <w:rsid w:val="00B0058A"/>
    <w:rsid w:val="00B3511C"/>
    <w:rsid w:val="00B45B08"/>
    <w:rsid w:val="00B726B7"/>
    <w:rsid w:val="00B839BA"/>
    <w:rsid w:val="00B86935"/>
    <w:rsid w:val="00B954AA"/>
    <w:rsid w:val="00B97802"/>
    <w:rsid w:val="00BB2D6A"/>
    <w:rsid w:val="00BD1CA5"/>
    <w:rsid w:val="00BD654D"/>
    <w:rsid w:val="00BF59DA"/>
    <w:rsid w:val="00C11981"/>
    <w:rsid w:val="00C1537B"/>
    <w:rsid w:val="00C20950"/>
    <w:rsid w:val="00C252FD"/>
    <w:rsid w:val="00C31A83"/>
    <w:rsid w:val="00C36A02"/>
    <w:rsid w:val="00C36AF1"/>
    <w:rsid w:val="00C40F04"/>
    <w:rsid w:val="00C62961"/>
    <w:rsid w:val="00C638F9"/>
    <w:rsid w:val="00C743DA"/>
    <w:rsid w:val="00C76F04"/>
    <w:rsid w:val="00C81DD1"/>
    <w:rsid w:val="00C903D1"/>
    <w:rsid w:val="00C910AE"/>
    <w:rsid w:val="00C93B0A"/>
    <w:rsid w:val="00C97B66"/>
    <w:rsid w:val="00CA0A86"/>
    <w:rsid w:val="00CA1C68"/>
    <w:rsid w:val="00CA1ECF"/>
    <w:rsid w:val="00CA6E65"/>
    <w:rsid w:val="00CB6C70"/>
    <w:rsid w:val="00CD0117"/>
    <w:rsid w:val="00CD2836"/>
    <w:rsid w:val="00CD701A"/>
    <w:rsid w:val="00CE14FD"/>
    <w:rsid w:val="00CE5BDB"/>
    <w:rsid w:val="00CF5FA9"/>
    <w:rsid w:val="00CF7617"/>
    <w:rsid w:val="00D11705"/>
    <w:rsid w:val="00D20D46"/>
    <w:rsid w:val="00D400D4"/>
    <w:rsid w:val="00D46B62"/>
    <w:rsid w:val="00D5000E"/>
    <w:rsid w:val="00D54952"/>
    <w:rsid w:val="00D61406"/>
    <w:rsid w:val="00D67363"/>
    <w:rsid w:val="00D837A2"/>
    <w:rsid w:val="00D84346"/>
    <w:rsid w:val="00D84675"/>
    <w:rsid w:val="00DC5702"/>
    <w:rsid w:val="00DC691D"/>
    <w:rsid w:val="00DD2218"/>
    <w:rsid w:val="00DD3493"/>
    <w:rsid w:val="00DD7936"/>
    <w:rsid w:val="00DE4E28"/>
    <w:rsid w:val="00DF23C9"/>
    <w:rsid w:val="00DF489F"/>
    <w:rsid w:val="00DF5DA2"/>
    <w:rsid w:val="00E05D4E"/>
    <w:rsid w:val="00E1459D"/>
    <w:rsid w:val="00E24B3A"/>
    <w:rsid w:val="00E3033C"/>
    <w:rsid w:val="00E33A60"/>
    <w:rsid w:val="00E34139"/>
    <w:rsid w:val="00E54150"/>
    <w:rsid w:val="00E56695"/>
    <w:rsid w:val="00E73A41"/>
    <w:rsid w:val="00E757AB"/>
    <w:rsid w:val="00E86036"/>
    <w:rsid w:val="00EA06B0"/>
    <w:rsid w:val="00EA6344"/>
    <w:rsid w:val="00EC79C7"/>
    <w:rsid w:val="00ED0DE1"/>
    <w:rsid w:val="00ED576F"/>
    <w:rsid w:val="00ED5CC7"/>
    <w:rsid w:val="00ED73EB"/>
    <w:rsid w:val="00EE2F05"/>
    <w:rsid w:val="00EE3C71"/>
    <w:rsid w:val="00EE4A61"/>
    <w:rsid w:val="00EF28FD"/>
    <w:rsid w:val="00F11604"/>
    <w:rsid w:val="00F20957"/>
    <w:rsid w:val="00F278CB"/>
    <w:rsid w:val="00F317AA"/>
    <w:rsid w:val="00F404D7"/>
    <w:rsid w:val="00F40C63"/>
    <w:rsid w:val="00F416D8"/>
    <w:rsid w:val="00F47F71"/>
    <w:rsid w:val="00F6375D"/>
    <w:rsid w:val="00F63ACC"/>
    <w:rsid w:val="00F6753D"/>
    <w:rsid w:val="00F761BC"/>
    <w:rsid w:val="00FA2724"/>
    <w:rsid w:val="00FA6715"/>
    <w:rsid w:val="00FA6CFD"/>
    <w:rsid w:val="00FC7A8D"/>
    <w:rsid w:val="00FE1979"/>
    <w:rsid w:val="00FE371F"/>
    <w:rsid w:val="00FF6E47"/>
    <w:rsid w:val="077C33E7"/>
    <w:rsid w:val="0B6AB476"/>
    <w:rsid w:val="0DE60D03"/>
    <w:rsid w:val="0F971B61"/>
    <w:rsid w:val="118B8981"/>
    <w:rsid w:val="126881F7"/>
    <w:rsid w:val="13AFB429"/>
    <w:rsid w:val="16B554A3"/>
    <w:rsid w:val="173BF31A"/>
    <w:rsid w:val="25460CE7"/>
    <w:rsid w:val="2705663B"/>
    <w:rsid w:val="29B4ACB6"/>
    <w:rsid w:val="2A91A52C"/>
    <w:rsid w:val="2ADDB3C5"/>
    <w:rsid w:val="2D74A7BF"/>
    <w:rsid w:val="2FE32530"/>
    <w:rsid w:val="35641E37"/>
    <w:rsid w:val="39CD22CD"/>
    <w:rsid w:val="41C7CB92"/>
    <w:rsid w:val="41F1A510"/>
    <w:rsid w:val="444C4D5C"/>
    <w:rsid w:val="471124CC"/>
    <w:rsid w:val="4B26E594"/>
    <w:rsid w:val="4BE495EF"/>
    <w:rsid w:val="4CBB6747"/>
    <w:rsid w:val="4E62618C"/>
    <w:rsid w:val="4FFBBEDD"/>
    <w:rsid w:val="512D22B1"/>
    <w:rsid w:val="51978F3E"/>
    <w:rsid w:val="5464C373"/>
    <w:rsid w:val="57274896"/>
    <w:rsid w:val="57D7438A"/>
    <w:rsid w:val="5A107CDF"/>
    <w:rsid w:val="5A66D6DE"/>
    <w:rsid w:val="5ABB6342"/>
    <w:rsid w:val="5E7548F8"/>
    <w:rsid w:val="5EE3EE02"/>
    <w:rsid w:val="6348BA1B"/>
    <w:rsid w:val="64E48A7C"/>
    <w:rsid w:val="68CE21A8"/>
    <w:rsid w:val="68E12A47"/>
    <w:rsid w:val="6A63D24B"/>
    <w:rsid w:val="6A8AA8AF"/>
    <w:rsid w:val="6D6AF44C"/>
    <w:rsid w:val="6D9B730D"/>
    <w:rsid w:val="75A684F2"/>
    <w:rsid w:val="790CE99E"/>
    <w:rsid w:val="7D0989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71B61"/>
  <w15:chartTrackingRefBased/>
  <w15:docId w15:val="{8D2718D9-BBC4-4755-9183-383C3DDB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62961"/>
    <w:pPr>
      <w:spacing w:after="0" w:line="240" w:lineRule="auto"/>
    </w:pPr>
    <w:rPr>
      <w:rFonts w:ascii="Times New Roman" w:eastAsia="Times New Roman" w:hAnsi="Times New Roman" w:cs="Times New Roman"/>
      <w:sz w:val="24"/>
      <w:szCs w:val="24"/>
      <w:lang w:eastAsia="cs-CZ"/>
    </w:rPr>
  </w:style>
  <w:style w:type="paragraph" w:styleId="Nadpis1">
    <w:name w:val="heading 1"/>
    <w:next w:val="Normln"/>
    <w:link w:val="Nadpis1Char"/>
    <w:uiPriority w:val="9"/>
    <w:unhideWhenUsed/>
    <w:qFormat/>
    <w:rsid w:val="00996FEC"/>
    <w:pPr>
      <w:keepNext/>
      <w:keepLines/>
      <w:numPr>
        <w:numId w:val="17"/>
      </w:numPr>
      <w:spacing w:after="0" w:line="240" w:lineRule="auto"/>
      <w:outlineLvl w:val="0"/>
    </w:pPr>
    <w:rPr>
      <w:rFonts w:ascii="Times New Roman" w:eastAsia="Calibri" w:hAnsi="Times New Roman" w:cs="Calibri"/>
      <w:b/>
      <w:color w:val="000000" w:themeColor="text1"/>
      <w:sz w:val="32"/>
      <w:lang w:eastAsia="cs-CZ"/>
    </w:rPr>
  </w:style>
  <w:style w:type="paragraph" w:styleId="Nadpis2">
    <w:name w:val="heading 2"/>
    <w:next w:val="Bezmezer"/>
    <w:link w:val="Nadpis2Char"/>
    <w:uiPriority w:val="9"/>
    <w:unhideWhenUsed/>
    <w:qFormat/>
    <w:rsid w:val="00716FD6"/>
    <w:pPr>
      <w:keepNext/>
      <w:keepLines/>
      <w:numPr>
        <w:ilvl w:val="1"/>
        <w:numId w:val="17"/>
      </w:numPr>
      <w:spacing w:before="120" w:after="266" w:line="240" w:lineRule="auto"/>
      <w:ind w:left="596"/>
      <w:outlineLvl w:val="1"/>
    </w:pPr>
    <w:rPr>
      <w:rFonts w:ascii="Times New Roman" w:eastAsia="Calibri" w:hAnsi="Times New Roman" w:cs="Calibri"/>
      <w:b/>
      <w:color w:val="000000"/>
      <w:sz w:val="28"/>
      <w:lang w:eastAsia="cs-CZ"/>
    </w:rPr>
  </w:style>
  <w:style w:type="paragraph" w:styleId="Nadpis3">
    <w:name w:val="heading 3"/>
    <w:basedOn w:val="Normln"/>
    <w:next w:val="Normln"/>
    <w:link w:val="Nadpis3Char"/>
    <w:uiPriority w:val="9"/>
    <w:unhideWhenUsed/>
    <w:qFormat/>
    <w:rsid w:val="00041396"/>
    <w:pPr>
      <w:keepNext/>
      <w:keepLines/>
      <w:numPr>
        <w:ilvl w:val="2"/>
        <w:numId w:val="17"/>
      </w:numPr>
      <w:spacing w:before="40"/>
      <w:outlineLvl w:val="2"/>
    </w:pPr>
    <w:rPr>
      <w:rFonts w:asciiTheme="majorHAnsi" w:eastAsiaTheme="majorEastAsia" w:hAnsiTheme="majorHAnsi" w:cstheme="majorBidi"/>
      <w:color w:val="1F3763" w:themeColor="accent1" w:themeShade="7F"/>
    </w:rPr>
  </w:style>
  <w:style w:type="paragraph" w:styleId="Nadpis4">
    <w:name w:val="heading 4"/>
    <w:basedOn w:val="Normln"/>
    <w:next w:val="Normln"/>
    <w:link w:val="Nadpis4Char"/>
    <w:uiPriority w:val="9"/>
    <w:unhideWhenUsed/>
    <w:qFormat/>
    <w:rsid w:val="00041396"/>
    <w:pPr>
      <w:keepNext/>
      <w:keepLines/>
      <w:numPr>
        <w:ilvl w:val="3"/>
        <w:numId w:val="17"/>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E24B3A"/>
    <w:pPr>
      <w:keepNext/>
      <w:keepLines/>
      <w:numPr>
        <w:ilvl w:val="4"/>
        <w:numId w:val="17"/>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E24B3A"/>
    <w:pPr>
      <w:keepNext/>
      <w:keepLines/>
      <w:numPr>
        <w:ilvl w:val="5"/>
        <w:numId w:val="17"/>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E24B3A"/>
    <w:pPr>
      <w:keepNext/>
      <w:keepLines/>
      <w:numPr>
        <w:ilvl w:val="6"/>
        <w:numId w:val="17"/>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E24B3A"/>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E24B3A"/>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Pr>
      <w:color w:val="0563C1" w:themeColor="hyperlink"/>
      <w:u w:val="single"/>
    </w:rPr>
  </w:style>
  <w:style w:type="table" w:styleId="Mkatabulky">
    <w:name w:val="Table Grid"/>
    <w:basedOn w:val="Normlntabulka"/>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ZhlavChar">
    <w:name w:val="Záhlaví Char"/>
    <w:basedOn w:val="Standardnpsmoodstavce"/>
    <w:link w:val="Zhlav"/>
    <w:uiPriority w:val="99"/>
  </w:style>
  <w:style w:type="paragraph" w:styleId="Zhlav">
    <w:name w:val="header"/>
    <w:basedOn w:val="Normln"/>
    <w:link w:val="ZhlavChar"/>
    <w:uiPriority w:val="99"/>
    <w:unhideWhenUsed/>
    <w:pPr>
      <w:tabs>
        <w:tab w:val="center" w:pos="4680"/>
        <w:tab w:val="right" w:pos="9360"/>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style>
  <w:style w:type="paragraph" w:styleId="Zpat">
    <w:name w:val="footer"/>
    <w:basedOn w:val="Normln"/>
    <w:link w:val="ZpatChar"/>
    <w:uiPriority w:val="99"/>
    <w:unhideWhenUsed/>
    <w:pPr>
      <w:tabs>
        <w:tab w:val="center" w:pos="4680"/>
        <w:tab w:val="right" w:pos="9360"/>
      </w:tabs>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rsid w:val="00C6296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62961"/>
    <w:rPr>
      <w:rFonts w:ascii="Segoe UI" w:eastAsia="Times New Roman" w:hAnsi="Segoe UI" w:cs="Segoe UI"/>
      <w:sz w:val="18"/>
      <w:szCs w:val="18"/>
      <w:lang w:eastAsia="cs-CZ"/>
    </w:rPr>
  </w:style>
  <w:style w:type="character" w:customStyle="1" w:styleId="Nadpis1Char">
    <w:name w:val="Nadpis 1 Char"/>
    <w:basedOn w:val="Standardnpsmoodstavce"/>
    <w:link w:val="Nadpis1"/>
    <w:uiPriority w:val="9"/>
    <w:rsid w:val="00996FEC"/>
    <w:rPr>
      <w:rFonts w:ascii="Times New Roman" w:eastAsia="Calibri" w:hAnsi="Times New Roman" w:cs="Calibri"/>
      <w:b/>
      <w:color w:val="000000" w:themeColor="text1"/>
      <w:sz w:val="32"/>
      <w:lang w:eastAsia="cs-CZ"/>
    </w:rPr>
  </w:style>
  <w:style w:type="character" w:customStyle="1" w:styleId="Nadpis2Char">
    <w:name w:val="Nadpis 2 Char"/>
    <w:basedOn w:val="Standardnpsmoodstavce"/>
    <w:link w:val="Nadpis2"/>
    <w:uiPriority w:val="9"/>
    <w:rsid w:val="00716FD6"/>
    <w:rPr>
      <w:rFonts w:ascii="Times New Roman" w:eastAsia="Calibri" w:hAnsi="Times New Roman" w:cs="Calibri"/>
      <w:b/>
      <w:color w:val="000000"/>
      <w:sz w:val="28"/>
      <w:lang w:eastAsia="cs-CZ"/>
    </w:rPr>
  </w:style>
  <w:style w:type="table" w:customStyle="1" w:styleId="TableGrid">
    <w:name w:val="TableGrid"/>
    <w:rsid w:val="000B1097"/>
    <w:pPr>
      <w:spacing w:after="0" w:line="240" w:lineRule="auto"/>
    </w:pPr>
    <w:rPr>
      <w:rFonts w:eastAsiaTheme="minorEastAsia"/>
      <w:lang w:eastAsia="cs-CZ"/>
    </w:rPr>
    <w:tblPr>
      <w:tblCellMar>
        <w:top w:w="0" w:type="dxa"/>
        <w:left w:w="0" w:type="dxa"/>
        <w:bottom w:w="0" w:type="dxa"/>
        <w:right w:w="0" w:type="dxa"/>
      </w:tblCellMar>
    </w:tblPr>
  </w:style>
  <w:style w:type="paragraph" w:styleId="Odstavecseseznamem">
    <w:name w:val="List Paragraph"/>
    <w:basedOn w:val="Normln"/>
    <w:uiPriority w:val="34"/>
    <w:qFormat/>
    <w:rsid w:val="00A866C2"/>
    <w:pPr>
      <w:ind w:left="720"/>
      <w:contextualSpacing/>
    </w:pPr>
  </w:style>
  <w:style w:type="table" w:customStyle="1" w:styleId="TableNormal">
    <w:name w:val="Table Normal"/>
    <w:uiPriority w:val="2"/>
    <w:semiHidden/>
    <w:unhideWhenUsed/>
    <w:qFormat/>
    <w:rsid w:val="000B60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01">
    <w:name w:val="fontstyle01"/>
    <w:basedOn w:val="Standardnpsmoodstavce"/>
    <w:rsid w:val="00202C19"/>
    <w:rPr>
      <w:rFonts w:ascii="Times New Roman" w:hAnsi="Times New Roman" w:cs="Times New Roman" w:hint="default"/>
      <w:b/>
      <w:bCs/>
      <w:i w:val="0"/>
      <w:iCs w:val="0"/>
      <w:color w:val="000000"/>
      <w:sz w:val="24"/>
      <w:szCs w:val="24"/>
    </w:rPr>
  </w:style>
  <w:style w:type="character" w:customStyle="1" w:styleId="fontstyle21">
    <w:name w:val="fontstyle21"/>
    <w:basedOn w:val="Standardnpsmoodstavce"/>
    <w:rsid w:val="00202C19"/>
    <w:rPr>
      <w:rFonts w:ascii="Times New Roman" w:hAnsi="Times New Roman" w:cs="Times New Roman" w:hint="default"/>
      <w:b w:val="0"/>
      <w:bCs w:val="0"/>
      <w:i w:val="0"/>
      <w:iCs w:val="0"/>
      <w:color w:val="000000"/>
      <w:sz w:val="22"/>
      <w:szCs w:val="22"/>
    </w:rPr>
  </w:style>
  <w:style w:type="character" w:customStyle="1" w:styleId="fontstyle31">
    <w:name w:val="fontstyle31"/>
    <w:basedOn w:val="Standardnpsmoodstavce"/>
    <w:rsid w:val="00202C19"/>
    <w:rPr>
      <w:rFonts w:ascii="Wingdings" w:hAnsi="Wingdings" w:hint="default"/>
      <w:b w:val="0"/>
      <w:bCs w:val="0"/>
      <w:i w:val="0"/>
      <w:iCs w:val="0"/>
      <w:color w:val="000000"/>
      <w:sz w:val="22"/>
      <w:szCs w:val="22"/>
    </w:rPr>
  </w:style>
  <w:style w:type="character" w:customStyle="1" w:styleId="Nadpis3Char">
    <w:name w:val="Nadpis 3 Char"/>
    <w:basedOn w:val="Standardnpsmoodstavce"/>
    <w:link w:val="Nadpis3"/>
    <w:uiPriority w:val="9"/>
    <w:rsid w:val="00041396"/>
    <w:rPr>
      <w:rFonts w:asciiTheme="majorHAnsi" w:eastAsiaTheme="majorEastAsia" w:hAnsiTheme="majorHAnsi" w:cstheme="majorBidi"/>
      <w:color w:val="1F3763" w:themeColor="accent1" w:themeShade="7F"/>
      <w:sz w:val="24"/>
      <w:szCs w:val="24"/>
      <w:lang w:eastAsia="cs-CZ"/>
    </w:rPr>
  </w:style>
  <w:style w:type="character" w:customStyle="1" w:styleId="Nadpis4Char">
    <w:name w:val="Nadpis 4 Char"/>
    <w:basedOn w:val="Standardnpsmoodstavce"/>
    <w:link w:val="Nadpis4"/>
    <w:uiPriority w:val="9"/>
    <w:rsid w:val="00041396"/>
    <w:rPr>
      <w:rFonts w:asciiTheme="majorHAnsi" w:eastAsiaTheme="majorEastAsia" w:hAnsiTheme="majorHAnsi" w:cstheme="majorBidi"/>
      <w:i/>
      <w:iCs/>
      <w:color w:val="2F5496" w:themeColor="accent1" w:themeShade="BF"/>
      <w:sz w:val="24"/>
      <w:szCs w:val="24"/>
      <w:lang w:eastAsia="cs-CZ"/>
    </w:rPr>
  </w:style>
  <w:style w:type="character" w:customStyle="1" w:styleId="Nadpis5Char">
    <w:name w:val="Nadpis 5 Char"/>
    <w:basedOn w:val="Standardnpsmoodstavce"/>
    <w:link w:val="Nadpis5"/>
    <w:uiPriority w:val="9"/>
    <w:semiHidden/>
    <w:rsid w:val="00E24B3A"/>
    <w:rPr>
      <w:rFonts w:asciiTheme="majorHAnsi" w:eastAsiaTheme="majorEastAsia" w:hAnsiTheme="majorHAnsi" w:cstheme="majorBidi"/>
      <w:color w:val="2F5496" w:themeColor="accent1" w:themeShade="BF"/>
      <w:sz w:val="24"/>
      <w:szCs w:val="24"/>
      <w:lang w:eastAsia="cs-CZ"/>
    </w:rPr>
  </w:style>
  <w:style w:type="character" w:customStyle="1" w:styleId="Nadpis6Char">
    <w:name w:val="Nadpis 6 Char"/>
    <w:basedOn w:val="Standardnpsmoodstavce"/>
    <w:link w:val="Nadpis6"/>
    <w:uiPriority w:val="9"/>
    <w:semiHidden/>
    <w:rsid w:val="00E24B3A"/>
    <w:rPr>
      <w:rFonts w:asciiTheme="majorHAnsi" w:eastAsiaTheme="majorEastAsia" w:hAnsiTheme="majorHAnsi" w:cstheme="majorBidi"/>
      <w:color w:val="1F3763" w:themeColor="accent1" w:themeShade="7F"/>
      <w:sz w:val="24"/>
      <w:szCs w:val="24"/>
      <w:lang w:eastAsia="cs-CZ"/>
    </w:rPr>
  </w:style>
  <w:style w:type="character" w:customStyle="1" w:styleId="Nadpis7Char">
    <w:name w:val="Nadpis 7 Char"/>
    <w:basedOn w:val="Standardnpsmoodstavce"/>
    <w:link w:val="Nadpis7"/>
    <w:uiPriority w:val="9"/>
    <w:semiHidden/>
    <w:rsid w:val="00E24B3A"/>
    <w:rPr>
      <w:rFonts w:asciiTheme="majorHAnsi" w:eastAsiaTheme="majorEastAsia" w:hAnsiTheme="majorHAnsi" w:cstheme="majorBidi"/>
      <w:i/>
      <w:iCs/>
      <w:color w:val="1F3763" w:themeColor="accent1" w:themeShade="7F"/>
      <w:sz w:val="24"/>
      <w:szCs w:val="24"/>
      <w:lang w:eastAsia="cs-CZ"/>
    </w:rPr>
  </w:style>
  <w:style w:type="character" w:customStyle="1" w:styleId="Nadpis8Char">
    <w:name w:val="Nadpis 8 Char"/>
    <w:basedOn w:val="Standardnpsmoodstavce"/>
    <w:link w:val="Nadpis8"/>
    <w:uiPriority w:val="9"/>
    <w:semiHidden/>
    <w:rsid w:val="00E24B3A"/>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E24B3A"/>
    <w:rPr>
      <w:rFonts w:asciiTheme="majorHAnsi" w:eastAsiaTheme="majorEastAsia" w:hAnsiTheme="majorHAnsi" w:cstheme="majorBidi"/>
      <w:i/>
      <w:iCs/>
      <w:color w:val="272727" w:themeColor="text1" w:themeTint="D8"/>
      <w:sz w:val="21"/>
      <w:szCs w:val="21"/>
      <w:lang w:eastAsia="cs-CZ"/>
    </w:rPr>
  </w:style>
  <w:style w:type="character" w:styleId="Odkaznakoment">
    <w:name w:val="annotation reference"/>
    <w:basedOn w:val="Standardnpsmoodstavce"/>
    <w:uiPriority w:val="99"/>
    <w:semiHidden/>
    <w:unhideWhenUsed/>
    <w:rsid w:val="00545199"/>
    <w:rPr>
      <w:sz w:val="16"/>
      <w:szCs w:val="16"/>
    </w:rPr>
  </w:style>
  <w:style w:type="paragraph" w:styleId="Textkomente">
    <w:name w:val="annotation text"/>
    <w:basedOn w:val="Normln"/>
    <w:link w:val="TextkomenteChar"/>
    <w:uiPriority w:val="99"/>
    <w:semiHidden/>
    <w:unhideWhenUsed/>
    <w:rsid w:val="00545199"/>
    <w:rPr>
      <w:sz w:val="20"/>
      <w:szCs w:val="20"/>
    </w:rPr>
  </w:style>
  <w:style w:type="character" w:customStyle="1" w:styleId="TextkomenteChar">
    <w:name w:val="Text komentáře Char"/>
    <w:basedOn w:val="Standardnpsmoodstavce"/>
    <w:link w:val="Textkomente"/>
    <w:uiPriority w:val="99"/>
    <w:semiHidden/>
    <w:rsid w:val="0054519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45199"/>
    <w:rPr>
      <w:b/>
      <w:bCs/>
    </w:rPr>
  </w:style>
  <w:style w:type="character" w:customStyle="1" w:styleId="PedmtkomenteChar">
    <w:name w:val="Předmět komentáře Char"/>
    <w:basedOn w:val="TextkomenteChar"/>
    <w:link w:val="Pedmtkomente"/>
    <w:uiPriority w:val="99"/>
    <w:semiHidden/>
    <w:rsid w:val="00545199"/>
    <w:rPr>
      <w:rFonts w:ascii="Times New Roman" w:eastAsia="Times New Roman" w:hAnsi="Times New Roman" w:cs="Times New Roman"/>
      <w:b/>
      <w:bCs/>
      <w:sz w:val="20"/>
      <w:szCs w:val="20"/>
      <w:lang w:eastAsia="cs-CZ"/>
    </w:rPr>
  </w:style>
  <w:style w:type="paragraph" w:styleId="Revize">
    <w:name w:val="Revision"/>
    <w:hidden/>
    <w:uiPriority w:val="99"/>
    <w:semiHidden/>
    <w:rsid w:val="00545199"/>
    <w:pPr>
      <w:spacing w:after="0" w:line="240" w:lineRule="auto"/>
    </w:pPr>
    <w:rPr>
      <w:rFonts w:ascii="Times New Roman" w:eastAsia="Times New Roman" w:hAnsi="Times New Roman" w:cs="Times New Roman"/>
      <w:sz w:val="24"/>
      <w:szCs w:val="24"/>
      <w:lang w:eastAsia="cs-CZ"/>
    </w:rPr>
  </w:style>
  <w:style w:type="paragraph" w:styleId="Bezmezer">
    <w:name w:val="No Spacing"/>
    <w:uiPriority w:val="1"/>
    <w:qFormat/>
    <w:rsid w:val="00716FD6"/>
    <w:pPr>
      <w:spacing w:after="0" w:line="240" w:lineRule="auto"/>
    </w:pPr>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6049F0"/>
    <w:pPr>
      <w:numPr>
        <w:numId w:val="0"/>
      </w:numPr>
      <w:spacing w:before="240" w:line="259" w:lineRule="auto"/>
      <w:outlineLvl w:val="9"/>
    </w:pPr>
    <w:rPr>
      <w:rFonts w:asciiTheme="majorHAnsi" w:eastAsiaTheme="majorEastAsia" w:hAnsiTheme="majorHAnsi" w:cstheme="majorBidi"/>
      <w:b w:val="0"/>
      <w:color w:val="2F5496" w:themeColor="accent1" w:themeShade="BF"/>
      <w:szCs w:val="32"/>
    </w:rPr>
  </w:style>
  <w:style w:type="paragraph" w:styleId="Obsah1">
    <w:name w:val="toc 1"/>
    <w:basedOn w:val="Normln"/>
    <w:next w:val="Normln"/>
    <w:autoRedefine/>
    <w:uiPriority w:val="39"/>
    <w:unhideWhenUsed/>
    <w:rsid w:val="0065636D"/>
    <w:pPr>
      <w:tabs>
        <w:tab w:val="left" w:pos="480"/>
        <w:tab w:val="right" w:leader="dot" w:pos="9016"/>
      </w:tabs>
      <w:spacing w:after="100"/>
      <w:ind w:left="284" w:hanging="284"/>
    </w:pPr>
  </w:style>
  <w:style w:type="paragraph" w:styleId="Obsah2">
    <w:name w:val="toc 2"/>
    <w:basedOn w:val="Normln"/>
    <w:next w:val="Normln"/>
    <w:autoRedefine/>
    <w:uiPriority w:val="39"/>
    <w:unhideWhenUsed/>
    <w:rsid w:val="006049F0"/>
    <w:pPr>
      <w:spacing w:after="100"/>
      <w:ind w:left="240"/>
    </w:pPr>
  </w:style>
  <w:style w:type="character" w:styleId="Siln">
    <w:name w:val="Strong"/>
    <w:basedOn w:val="Standardnpsmoodstavce"/>
    <w:uiPriority w:val="22"/>
    <w:qFormat/>
    <w:rsid w:val="00004496"/>
    <w:rPr>
      <w:b/>
      <w:bCs/>
    </w:rPr>
  </w:style>
  <w:style w:type="paragraph" w:styleId="Normlnweb">
    <w:name w:val="Normal (Web)"/>
    <w:basedOn w:val="Normln"/>
    <w:uiPriority w:val="99"/>
    <w:unhideWhenUsed/>
    <w:rsid w:val="0000449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6970">
      <w:bodyDiv w:val="1"/>
      <w:marLeft w:val="0"/>
      <w:marRight w:val="0"/>
      <w:marTop w:val="0"/>
      <w:marBottom w:val="0"/>
      <w:divBdr>
        <w:top w:val="none" w:sz="0" w:space="0" w:color="auto"/>
        <w:left w:val="none" w:sz="0" w:space="0" w:color="auto"/>
        <w:bottom w:val="none" w:sz="0" w:space="0" w:color="auto"/>
        <w:right w:val="none" w:sz="0" w:space="0" w:color="auto"/>
      </w:divBdr>
    </w:div>
    <w:div w:id="108201765">
      <w:bodyDiv w:val="1"/>
      <w:marLeft w:val="0"/>
      <w:marRight w:val="0"/>
      <w:marTop w:val="0"/>
      <w:marBottom w:val="0"/>
      <w:divBdr>
        <w:top w:val="none" w:sz="0" w:space="0" w:color="auto"/>
        <w:left w:val="none" w:sz="0" w:space="0" w:color="auto"/>
        <w:bottom w:val="none" w:sz="0" w:space="0" w:color="auto"/>
        <w:right w:val="none" w:sz="0" w:space="0" w:color="auto"/>
      </w:divBdr>
    </w:div>
    <w:div w:id="238055578">
      <w:bodyDiv w:val="1"/>
      <w:marLeft w:val="0"/>
      <w:marRight w:val="0"/>
      <w:marTop w:val="0"/>
      <w:marBottom w:val="0"/>
      <w:divBdr>
        <w:top w:val="none" w:sz="0" w:space="0" w:color="auto"/>
        <w:left w:val="none" w:sz="0" w:space="0" w:color="auto"/>
        <w:bottom w:val="none" w:sz="0" w:space="0" w:color="auto"/>
        <w:right w:val="none" w:sz="0" w:space="0" w:color="auto"/>
      </w:divBdr>
    </w:div>
    <w:div w:id="291524431">
      <w:bodyDiv w:val="1"/>
      <w:marLeft w:val="0"/>
      <w:marRight w:val="0"/>
      <w:marTop w:val="0"/>
      <w:marBottom w:val="0"/>
      <w:divBdr>
        <w:top w:val="none" w:sz="0" w:space="0" w:color="auto"/>
        <w:left w:val="none" w:sz="0" w:space="0" w:color="auto"/>
        <w:bottom w:val="none" w:sz="0" w:space="0" w:color="auto"/>
        <w:right w:val="none" w:sz="0" w:space="0" w:color="auto"/>
      </w:divBdr>
    </w:div>
    <w:div w:id="526069248">
      <w:bodyDiv w:val="1"/>
      <w:marLeft w:val="0"/>
      <w:marRight w:val="0"/>
      <w:marTop w:val="0"/>
      <w:marBottom w:val="0"/>
      <w:divBdr>
        <w:top w:val="none" w:sz="0" w:space="0" w:color="auto"/>
        <w:left w:val="none" w:sz="0" w:space="0" w:color="auto"/>
        <w:bottom w:val="none" w:sz="0" w:space="0" w:color="auto"/>
        <w:right w:val="none" w:sz="0" w:space="0" w:color="auto"/>
      </w:divBdr>
    </w:div>
    <w:div w:id="544096892">
      <w:bodyDiv w:val="1"/>
      <w:marLeft w:val="0"/>
      <w:marRight w:val="0"/>
      <w:marTop w:val="0"/>
      <w:marBottom w:val="0"/>
      <w:divBdr>
        <w:top w:val="none" w:sz="0" w:space="0" w:color="auto"/>
        <w:left w:val="none" w:sz="0" w:space="0" w:color="auto"/>
        <w:bottom w:val="none" w:sz="0" w:space="0" w:color="auto"/>
        <w:right w:val="none" w:sz="0" w:space="0" w:color="auto"/>
      </w:divBdr>
    </w:div>
    <w:div w:id="608050757">
      <w:bodyDiv w:val="1"/>
      <w:marLeft w:val="0"/>
      <w:marRight w:val="0"/>
      <w:marTop w:val="0"/>
      <w:marBottom w:val="0"/>
      <w:divBdr>
        <w:top w:val="none" w:sz="0" w:space="0" w:color="auto"/>
        <w:left w:val="none" w:sz="0" w:space="0" w:color="auto"/>
        <w:bottom w:val="none" w:sz="0" w:space="0" w:color="auto"/>
        <w:right w:val="none" w:sz="0" w:space="0" w:color="auto"/>
      </w:divBdr>
    </w:div>
    <w:div w:id="1139498464">
      <w:bodyDiv w:val="1"/>
      <w:marLeft w:val="0"/>
      <w:marRight w:val="0"/>
      <w:marTop w:val="0"/>
      <w:marBottom w:val="0"/>
      <w:divBdr>
        <w:top w:val="none" w:sz="0" w:space="0" w:color="auto"/>
        <w:left w:val="none" w:sz="0" w:space="0" w:color="auto"/>
        <w:bottom w:val="none" w:sz="0" w:space="0" w:color="auto"/>
        <w:right w:val="none" w:sz="0" w:space="0" w:color="auto"/>
      </w:divBdr>
    </w:div>
    <w:div w:id="1153597072">
      <w:bodyDiv w:val="1"/>
      <w:marLeft w:val="0"/>
      <w:marRight w:val="0"/>
      <w:marTop w:val="0"/>
      <w:marBottom w:val="0"/>
      <w:divBdr>
        <w:top w:val="none" w:sz="0" w:space="0" w:color="auto"/>
        <w:left w:val="none" w:sz="0" w:space="0" w:color="auto"/>
        <w:bottom w:val="none" w:sz="0" w:space="0" w:color="auto"/>
        <w:right w:val="none" w:sz="0" w:space="0" w:color="auto"/>
      </w:divBdr>
    </w:div>
    <w:div w:id="1311904684">
      <w:bodyDiv w:val="1"/>
      <w:marLeft w:val="0"/>
      <w:marRight w:val="0"/>
      <w:marTop w:val="0"/>
      <w:marBottom w:val="0"/>
      <w:divBdr>
        <w:top w:val="none" w:sz="0" w:space="0" w:color="auto"/>
        <w:left w:val="none" w:sz="0" w:space="0" w:color="auto"/>
        <w:bottom w:val="none" w:sz="0" w:space="0" w:color="auto"/>
        <w:right w:val="none" w:sz="0" w:space="0" w:color="auto"/>
      </w:divBdr>
    </w:div>
    <w:div w:id="1315180236">
      <w:bodyDiv w:val="1"/>
      <w:marLeft w:val="0"/>
      <w:marRight w:val="0"/>
      <w:marTop w:val="0"/>
      <w:marBottom w:val="0"/>
      <w:divBdr>
        <w:top w:val="none" w:sz="0" w:space="0" w:color="auto"/>
        <w:left w:val="none" w:sz="0" w:space="0" w:color="auto"/>
        <w:bottom w:val="none" w:sz="0" w:space="0" w:color="auto"/>
        <w:right w:val="none" w:sz="0" w:space="0" w:color="auto"/>
      </w:divBdr>
    </w:div>
    <w:div w:id="1600867833">
      <w:bodyDiv w:val="1"/>
      <w:marLeft w:val="0"/>
      <w:marRight w:val="0"/>
      <w:marTop w:val="0"/>
      <w:marBottom w:val="0"/>
      <w:divBdr>
        <w:top w:val="none" w:sz="0" w:space="0" w:color="auto"/>
        <w:left w:val="none" w:sz="0" w:space="0" w:color="auto"/>
        <w:bottom w:val="none" w:sz="0" w:space="0" w:color="auto"/>
        <w:right w:val="none" w:sz="0" w:space="0" w:color="auto"/>
      </w:divBdr>
    </w:div>
    <w:div w:id="1671525753">
      <w:bodyDiv w:val="1"/>
      <w:marLeft w:val="0"/>
      <w:marRight w:val="0"/>
      <w:marTop w:val="0"/>
      <w:marBottom w:val="0"/>
      <w:divBdr>
        <w:top w:val="none" w:sz="0" w:space="0" w:color="auto"/>
        <w:left w:val="none" w:sz="0" w:space="0" w:color="auto"/>
        <w:bottom w:val="none" w:sz="0" w:space="0" w:color="auto"/>
        <w:right w:val="none" w:sz="0" w:space="0" w:color="auto"/>
      </w:divBdr>
    </w:div>
    <w:div w:id="1720590584">
      <w:bodyDiv w:val="1"/>
      <w:marLeft w:val="0"/>
      <w:marRight w:val="0"/>
      <w:marTop w:val="0"/>
      <w:marBottom w:val="0"/>
      <w:divBdr>
        <w:top w:val="none" w:sz="0" w:space="0" w:color="auto"/>
        <w:left w:val="none" w:sz="0" w:space="0" w:color="auto"/>
        <w:bottom w:val="none" w:sz="0" w:space="0" w:color="auto"/>
        <w:right w:val="none" w:sz="0" w:space="0" w:color="auto"/>
      </w:divBdr>
    </w:div>
    <w:div w:id="1732000347">
      <w:bodyDiv w:val="1"/>
      <w:marLeft w:val="0"/>
      <w:marRight w:val="0"/>
      <w:marTop w:val="0"/>
      <w:marBottom w:val="0"/>
      <w:divBdr>
        <w:top w:val="none" w:sz="0" w:space="0" w:color="auto"/>
        <w:left w:val="none" w:sz="0" w:space="0" w:color="auto"/>
        <w:bottom w:val="none" w:sz="0" w:space="0" w:color="auto"/>
        <w:right w:val="none" w:sz="0" w:space="0" w:color="auto"/>
      </w:divBdr>
    </w:div>
    <w:div w:id="1795782581">
      <w:bodyDiv w:val="1"/>
      <w:marLeft w:val="0"/>
      <w:marRight w:val="0"/>
      <w:marTop w:val="0"/>
      <w:marBottom w:val="0"/>
      <w:divBdr>
        <w:top w:val="none" w:sz="0" w:space="0" w:color="auto"/>
        <w:left w:val="none" w:sz="0" w:space="0" w:color="auto"/>
        <w:bottom w:val="none" w:sz="0" w:space="0" w:color="auto"/>
        <w:right w:val="none" w:sz="0" w:space="0" w:color="auto"/>
      </w:divBdr>
    </w:div>
    <w:div w:id="1845975356">
      <w:bodyDiv w:val="1"/>
      <w:marLeft w:val="0"/>
      <w:marRight w:val="0"/>
      <w:marTop w:val="0"/>
      <w:marBottom w:val="0"/>
      <w:divBdr>
        <w:top w:val="none" w:sz="0" w:space="0" w:color="auto"/>
        <w:left w:val="none" w:sz="0" w:space="0" w:color="auto"/>
        <w:bottom w:val="none" w:sz="0" w:space="0" w:color="auto"/>
        <w:right w:val="none" w:sz="0" w:space="0" w:color="auto"/>
      </w:divBdr>
    </w:div>
    <w:div w:id="1891502261">
      <w:bodyDiv w:val="1"/>
      <w:marLeft w:val="0"/>
      <w:marRight w:val="0"/>
      <w:marTop w:val="0"/>
      <w:marBottom w:val="0"/>
      <w:divBdr>
        <w:top w:val="none" w:sz="0" w:space="0" w:color="auto"/>
        <w:left w:val="none" w:sz="0" w:space="0" w:color="auto"/>
        <w:bottom w:val="none" w:sz="0" w:space="0" w:color="auto"/>
        <w:right w:val="none" w:sz="0" w:space="0" w:color="auto"/>
      </w:divBdr>
    </w:div>
    <w:div w:id="1993605283">
      <w:bodyDiv w:val="1"/>
      <w:marLeft w:val="0"/>
      <w:marRight w:val="0"/>
      <w:marTop w:val="0"/>
      <w:marBottom w:val="0"/>
      <w:divBdr>
        <w:top w:val="none" w:sz="0" w:space="0" w:color="auto"/>
        <w:left w:val="none" w:sz="0" w:space="0" w:color="auto"/>
        <w:bottom w:val="none" w:sz="0" w:space="0" w:color="auto"/>
        <w:right w:val="none" w:sz="0" w:space="0" w:color="auto"/>
      </w:divBdr>
    </w:div>
    <w:div w:id="213301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ditelka@zsherspice.cz" TargetMode="External"/><Relationship Id="rId2" Type="http://schemas.openxmlformats.org/officeDocument/2006/relationships/hyperlink" Target="http://www.zsherspice.cz" TargetMode="External"/><Relationship Id="rId1" Type="http://schemas.openxmlformats.org/officeDocument/2006/relationships/image" Target="media/image1.png"/><Relationship Id="rId4" Type="http://schemas.openxmlformats.org/officeDocument/2006/relationships/hyperlink" Target="mailto:skolnijidelnaherspice@sezna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D771531050DE140B2EBE67B08DC22C4" ma:contentTypeVersion="2" ma:contentTypeDescription="Vytvoří nový dokument" ma:contentTypeScope="" ma:versionID="d8315cdd433ea113de35c782d8ce5a6b">
  <xsd:schema xmlns:xsd="http://www.w3.org/2001/XMLSchema" xmlns:xs="http://www.w3.org/2001/XMLSchema" xmlns:p="http://schemas.microsoft.com/office/2006/metadata/properties" xmlns:ns2="2ae77df3-1ed0-4ab2-ad82-b203dcf5dd0d" targetNamespace="http://schemas.microsoft.com/office/2006/metadata/properties" ma:root="true" ma:fieldsID="f5d631b56d77e040c32bcc177043fb4c" ns2:_="">
    <xsd:import namespace="2ae77df3-1ed0-4ab2-ad82-b203dcf5dd0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77df3-1ed0-4ab2-ad82-b203dcf5d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C32FA-671F-401B-B11A-16949B514765}">
  <ds:schemaRefs>
    <ds:schemaRef ds:uri="http://schemas.microsoft.com/sharepoint/v3/contenttype/forms"/>
  </ds:schemaRefs>
</ds:datastoreItem>
</file>

<file path=customXml/itemProps2.xml><?xml version="1.0" encoding="utf-8"?>
<ds:datastoreItem xmlns:ds="http://schemas.openxmlformats.org/officeDocument/2006/customXml" ds:itemID="{B91F6921-88A2-486A-8759-EFF52F05A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77df3-1ed0-4ab2-ad82-b203dcf5d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8670EF-9A60-49BF-AA6E-B502D4CE29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3BC82C-A5BA-410B-8C14-E749F6C1A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5369</TotalTime>
  <Pages>17</Pages>
  <Words>6004</Words>
  <Characters>35426</Characters>
  <Application>Microsoft Office Word</Application>
  <DocSecurity>0</DocSecurity>
  <Lines>295</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Šárka Povolná</dc:creator>
  <cp:keywords/>
  <dc:description/>
  <cp:lastModifiedBy>Šárka Povolná</cp:lastModifiedBy>
  <cp:revision>317</cp:revision>
  <cp:lastPrinted>2025-12-05T09:58:00Z</cp:lastPrinted>
  <dcterms:created xsi:type="dcterms:W3CDTF">2023-11-28T11:09:00Z</dcterms:created>
  <dcterms:modified xsi:type="dcterms:W3CDTF">2026-05-20T19:09:00Z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0x010100AD771531050DE140B2EBE67B08DC22C4</vt:lpwstr>
  </property>
</Properties>
</file>